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b/>
          <w:bCs/>
          <w:i/>
          <w:iCs/>
          <w:sz w:val="28"/>
          <w:szCs w:val="28"/>
          <w:highlight w:val="white"/>
        </w:rPr>
        <w:t xml:space="preserve">Номинация «Они нуждаются в охране»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«Башмачки», Савенков Дмитрий, МБОУ «Гимназия № 25», руководитель Матусова Кристина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«Купальница азиатская», Тарасов Ярослав, МБОУ «СОШ № 97», руководитель Фурман Алина Юрьевна;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«Обыкновенный ремез», Краснова Александра, МБОУ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Дворец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творчества детей и молодёжи», МАОУ «Средняя общеобразовательная школа № 14»,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Радостева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Елена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«Чеглок», Нагорная Мария, МБОУ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Дворец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творчества детей и молодёжи», ГБПОУ «КМК»,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Радостева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Елена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«Здравствуйте!»,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Салем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Алия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, МБОУ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Дворец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творчества детей и молодёжи», МАОУ «Средняя общеобразовательная школа № 14»,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Радостева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Елена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«Венерин башмачок», Игнатова Александра, МБОУ «СОШ № 70», руководитель Абрамова Татьяна Александровна;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«Кто здесь?», Жук Ангелина, МБДОУ № 32 «Детский сад комбинированного вида»,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Макашенец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Инна Владимировна.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eastAsia="Nimbus Roman" w:cs="Times New Roman"/>
          <w:b/>
          <w:bCs/>
          <w:i/>
          <w:iCs/>
          <w:sz w:val="28"/>
          <w:szCs w:val="28"/>
          <w:highlight w:val="white"/>
        </w:rPr>
        <w:t xml:space="preserve">Номинация «Удивительная встреча в природе. Растения»</w:t>
      </w:r>
      <w:r>
        <w:rPr>
          <w:rFonts w:ascii="Times New Roman" w:hAnsi="Times New Roman" w:cs="Times New Roman"/>
          <w:b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«Груздь в горах», Недосекина София, МАОУ «СОШ № 85», руководитель Недосекина Анастасия Михайловна;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«Кувшинка», Корецкая Виктория, МБДОУ № 32 «Детский сад комбинированного вида», руководитель Иванова Ольга Андреевна;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«Лесная свеча»,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Комина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Мария, МБДОУ № 32 «Детский сад комбинированного вида»,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Бубинова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Анжела Витальевна;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«Лилия Кудреватая», Демидова Елизавета, МБОУ ДО «ЦТ Заводского района» г. Кемерово, руководитель Красикова Алена Олеговна;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«Загадочный гриб»,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Кулачкин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Кузьма, МБОУ «СОШ № 92 с углубленным изучением отдельных предметов»,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Штепина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Инна Сергеевна.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В самой многочисленной номинации </w:t>
      </w:r>
      <w:r>
        <w:rPr>
          <w:rFonts w:ascii="Times New Roman" w:hAnsi="Times New Roman" w:eastAsia="Nimbus Roman" w:cs="Times New Roman"/>
          <w:b/>
          <w:bCs/>
          <w:i/>
          <w:iCs/>
          <w:sz w:val="28"/>
          <w:szCs w:val="28"/>
          <w:highlight w:val="white"/>
        </w:rPr>
        <w:t xml:space="preserve">«Удивительная встреча в природе. Животные»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победителями стали следующие участники: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«Слёток ушастой совы»,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Стаина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Стефания, МБОУ «СОШ № 45», руководитель Смирнова Виктория Борисовна;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«Согрей стрижа»,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Никифорцева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Александра, МБОУ «СОШ № 97»,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Талибуллина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Ксения Владимировна;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«Вальдшнеп, редкая птица с живописными перьями»,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Каиров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Семён, МБОУ «Гимназия № 17»,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Дубоделова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Людмила Павловна;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«Лесные друзья»,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Брель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Варвара, МБОУ «СОШ № 97», руководитель Шпилева Алена Владимировна;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III место – «Труженица», Пастушенко Анастасия, МБОУ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Дворец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творчества детей и молодёжи», МБОУ «ОШППП № 104»,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Радостева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Елена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«Пчела»,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Мозгунова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Алена, МБОУ «Гимназия № 17»,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Фензель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Светлана Анатольевна;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«Вяжет, а не бабушка», Кулешов Ярослав, МАОУ «Гимназия № 42»,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Комкова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Анна Викторовна;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«Неторопливая прогулка»,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Кулачкин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Кузьма, МБОУ «СОШ № 92 с углубленным изучением отдельных предметов»,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Штепина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Инна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II место – «Взгляд сквозь время», Дубовиков Денис, МБОУ «СОШ № 69», руководитель Новиченко Елена Павловна;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«Прекрасное рядом», Краснова Александра, МБОУ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Дворец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творчества детей и молодёжи», МАОУ «Средняя общеобразовательная школа № 14»,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Радостева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Елена Сергеевна;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«Пищуха», Недосекина София, МАОУ «СОШ № 85», руководитель Недосекина Анастасия Михайловна;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«Ты кто такой?»,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Косинов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Роман, МАОУ «Гимназия № 42», руководитель Холина Александра Викторовна;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«Сибирские огоньки», Гришаев Владимир, МБОУ «Гимназия № 17»,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Факеева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Елена Витальевна;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I место – «Паук-крестовик»,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Жилкова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Аделия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, МБОУ «СОШ № 16 им. Р. Г.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Цецульникова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», руководитель 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Табакаева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 Валентина Юрьевна.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Победители и призеры будут награждены грамотами управления образования администрации г. Кемерово. Сертификаты будут размещены на сайте Дворца творчества в разделе «Конкурсы». О дате награждения будет объявлено д</w:t>
      </w: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ополнительно. По итогам муниципального этапа Конкурса участники от 10 до 18 лет, занявшие 1-е место, рекомендованы для участия в областном конкурсе «Красота природы Кузбасса». Конкурсные работы на областной этап Конкурса участники размещают самостоятельно.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Nimbus Roman" w:cs="Times New Roman"/>
          <w:sz w:val="28"/>
          <w:szCs w:val="28"/>
          <w:highlight w:val="white"/>
        </w:rPr>
        <w:t xml:space="preserve">Поздравляем победителей! Желаем всем участникам большой любви к природе и новых творческих успехов!</w:t>
      </w:r>
      <w:r>
        <w:rPr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imbus Roman">
    <w:panose1 w:val="000005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astra-admin</cp:lastModifiedBy>
  <cp:revision>1</cp:revision>
  <dcterms:modified xsi:type="dcterms:W3CDTF">2026-10-08T08:59:06Z</dcterms:modified>
</cp:coreProperties>
</file>