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AD" w:rsidRDefault="00C641AD">
      <w:pPr>
        <w:pStyle w:val="ConsPlusTitle"/>
        <w:jc w:val="center"/>
        <w:outlineLvl w:val="0"/>
      </w:pPr>
      <w:bookmarkStart w:id="0" w:name="_GoBack"/>
      <w:bookmarkEnd w:id="0"/>
      <w:r>
        <w:t>ГУБЕРНАТОР КЕМЕРОВСКОЙ ОБЛАСТИ</w:t>
      </w:r>
    </w:p>
    <w:p w:rsidR="00C641AD" w:rsidRDefault="00C641AD">
      <w:pPr>
        <w:pStyle w:val="ConsPlusTitle"/>
        <w:jc w:val="center"/>
      </w:pPr>
    </w:p>
    <w:p w:rsidR="00C641AD" w:rsidRDefault="00C641AD">
      <w:pPr>
        <w:pStyle w:val="ConsPlusTitle"/>
        <w:jc w:val="center"/>
      </w:pPr>
      <w:r>
        <w:t>ПОСТАНОВЛЕНИЕ</w:t>
      </w:r>
    </w:p>
    <w:p w:rsidR="00C641AD" w:rsidRDefault="00C641AD">
      <w:pPr>
        <w:pStyle w:val="ConsPlusTitle"/>
        <w:jc w:val="center"/>
      </w:pPr>
      <w:r>
        <w:t>от 29 мая 2017 г. N 38-пг</w:t>
      </w:r>
    </w:p>
    <w:p w:rsidR="00C641AD" w:rsidRDefault="00C641AD">
      <w:pPr>
        <w:pStyle w:val="ConsPlusTitle"/>
        <w:jc w:val="center"/>
      </w:pPr>
    </w:p>
    <w:p w:rsidR="00C641AD" w:rsidRDefault="00C641AD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C641AD" w:rsidRDefault="00C641AD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C641AD" w:rsidRDefault="00C641AD">
      <w:pPr>
        <w:pStyle w:val="ConsPlusTitle"/>
        <w:jc w:val="center"/>
      </w:pPr>
      <w:r>
        <w:t>ГРАЖДАНСКОГО СЛУЖАЩЕГО КЕМЕРОВСКОЙ ОБЛАСТИ К СОВЕРШЕНИЮ</w:t>
      </w:r>
    </w:p>
    <w:p w:rsidR="00C641AD" w:rsidRDefault="00C641AD">
      <w:pPr>
        <w:pStyle w:val="ConsPlusTitle"/>
        <w:jc w:val="center"/>
      </w:pPr>
      <w:r>
        <w:t>КОРРУПЦИОННЫХ ПРАВОНАРУШЕНИЙ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5" w:history="1">
        <w:r>
          <w:rPr>
            <w:color w:val="0000FF"/>
          </w:rPr>
          <w:t>части 5 статьи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Кемеровской области к совершению коррупционных правонарушений.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Кемеровской области от 28.02.2011 N 11-пг "Об утверждении Порядка уведомления представителя нанимателя о фактах обращения в целях склонения государственного гражданского служащего Кемеровской области к совершению коррупционных правонарушений и перечня сведений, содержащихся в уведомлениях".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</w:t>
      </w:r>
      <w:proofErr w:type="spellStart"/>
      <w:r>
        <w:t>и.о</w:t>
      </w:r>
      <w:proofErr w:type="spellEnd"/>
      <w:r>
        <w:t xml:space="preserve">. заместителя Губернатора Кемеровской области (по координации правоохранительных органов и органов военного управления) </w:t>
      </w:r>
      <w:proofErr w:type="spellStart"/>
      <w:r>
        <w:t>А.В.Кожевина</w:t>
      </w:r>
      <w:proofErr w:type="spellEnd"/>
      <w:r>
        <w:t>.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C641AD" w:rsidRDefault="00C641AD">
      <w:pPr>
        <w:pStyle w:val="ConsPlusNormal"/>
        <w:jc w:val="right"/>
      </w:pPr>
      <w:r>
        <w:t>Кемеровской области</w:t>
      </w:r>
    </w:p>
    <w:p w:rsidR="00C641AD" w:rsidRDefault="00C641AD">
      <w:pPr>
        <w:pStyle w:val="ConsPlusNormal"/>
        <w:jc w:val="right"/>
      </w:pPr>
      <w:r>
        <w:t>В.Н.ЧЕРНОВ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right"/>
        <w:outlineLvl w:val="0"/>
      </w:pPr>
      <w:r>
        <w:t>Утвержден</w:t>
      </w:r>
    </w:p>
    <w:p w:rsidR="00C641AD" w:rsidRDefault="00C641AD">
      <w:pPr>
        <w:pStyle w:val="ConsPlusNormal"/>
        <w:jc w:val="right"/>
      </w:pPr>
      <w:r>
        <w:t>постановлением Губернатора</w:t>
      </w:r>
    </w:p>
    <w:p w:rsidR="00C641AD" w:rsidRDefault="00C641AD">
      <w:pPr>
        <w:pStyle w:val="ConsPlusNormal"/>
        <w:jc w:val="right"/>
      </w:pPr>
      <w:r>
        <w:t>Кемеровской области</w:t>
      </w:r>
    </w:p>
    <w:p w:rsidR="00C641AD" w:rsidRDefault="00C641AD">
      <w:pPr>
        <w:pStyle w:val="ConsPlusNormal"/>
        <w:jc w:val="right"/>
      </w:pPr>
      <w:r>
        <w:t>от 29 мая 2017 г. N 38-пг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Title"/>
        <w:jc w:val="center"/>
      </w:pPr>
      <w:bookmarkStart w:id="1" w:name="P31"/>
      <w:bookmarkEnd w:id="1"/>
      <w:r>
        <w:t>ПОРЯДОК</w:t>
      </w:r>
    </w:p>
    <w:p w:rsidR="00C641AD" w:rsidRDefault="00C641AD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C641AD" w:rsidRDefault="00C641AD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СКЛОНЕНИЯ ГОСУДАРСТВЕННОГО ГРАЖДАНСКОГО СЛУЖАЩЕГО</w:t>
      </w:r>
    </w:p>
    <w:p w:rsidR="00C641AD" w:rsidRDefault="00C641AD">
      <w:pPr>
        <w:pStyle w:val="ConsPlusTitle"/>
        <w:jc w:val="center"/>
      </w:pPr>
      <w:r>
        <w:t xml:space="preserve">КЕМЕРОВСКОЙ ОБЛАСТИ К СОВЕРШЕНИЮ </w:t>
      </w:r>
      <w:proofErr w:type="gramStart"/>
      <w:r>
        <w:t>КОРРУПЦИОННЫХ</w:t>
      </w:r>
      <w:proofErr w:type="gramEnd"/>
    </w:p>
    <w:p w:rsidR="00C641AD" w:rsidRDefault="00C641AD">
      <w:pPr>
        <w:pStyle w:val="ConsPlusTitle"/>
        <w:jc w:val="center"/>
      </w:pPr>
      <w:r>
        <w:t>ПРАВОНАРУШЕНИЙ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center"/>
        <w:outlineLvl w:val="1"/>
      </w:pPr>
      <w:r>
        <w:t>I. Общие положения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распространяется на государственных гражданских служащих Кемеровской области, представителем нанимателя для которых является Губернатор Кемеровской области (далее - гражданские служащие), и устанавливает процедуру уведомления </w:t>
      </w:r>
      <w:r>
        <w:lastRenderedPageBreak/>
        <w:t>для гражданских служащих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  <w:proofErr w:type="gramEnd"/>
    </w:p>
    <w:p w:rsidR="00C641AD" w:rsidRDefault="00C641AD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 Гражданские служащие обязаны незамедлительно уведомлять Губернатора Кемеровской области,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641AD" w:rsidRDefault="00C641AD">
      <w:pPr>
        <w:pStyle w:val="ConsPlusNormal"/>
        <w:spacing w:before="220"/>
        <w:ind w:firstLine="540"/>
        <w:jc w:val="both"/>
      </w:pPr>
      <w:proofErr w:type="gramStart"/>
      <w:r>
        <w:t>При нахождении гражданского служащего в командировке, отпуске, вне места прохождения службы по иным основаниям, установленным законодательством Российской Федерации и Кемеровской области, гражданский служащий обязан уведомить Губернатора Кемеровской области, органы прокуратуры или другие государственные органы незамедлительно с момента прибытия к месту прохождения службы обо всех случаях обращения к нему каких-либо лиц в целях склонения их к совершению коррупционных правонарушений.</w:t>
      </w:r>
      <w:proofErr w:type="gramEnd"/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служебной обязанности, предусмотренной </w:t>
      </w:r>
      <w:hyperlink w:anchor="P40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его увольнение с государственной гражданской службы Кемеровской области либо привлечение его к иным видам ответственности в соответствии с законодательством Российской Федерации.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center"/>
        <w:outlineLvl w:val="1"/>
      </w:pPr>
      <w:r>
        <w:t>II. Процедура уведомления гражданским служащим</w:t>
      </w:r>
    </w:p>
    <w:p w:rsidR="00C641AD" w:rsidRDefault="00C641AD">
      <w:pPr>
        <w:pStyle w:val="ConsPlusNormal"/>
        <w:jc w:val="center"/>
      </w:pPr>
      <w:r>
        <w:t>Губернатора Кемеровской области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Уведомление представителя нанимателя о фактах обращения в целях склонения гражданского служащего к совершению коррупционных правонарушений (далее - уведомление) осуществляется в письменной произвольной форме на имя Губернатора Кемеровской области с обязательным указанием сведений, установленных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и передается лично либо направляется по почте с пометкой "лично" в уполномоченное структурное подразделение по профилактике коррупционных и иных правонарушений Администрации Кемеровской области (далее</w:t>
      </w:r>
      <w:proofErr w:type="gramEnd"/>
      <w:r>
        <w:t xml:space="preserve"> - уполномоченное структурное подразделение).</w:t>
      </w:r>
    </w:p>
    <w:p w:rsidR="00C641AD" w:rsidRDefault="00C641AD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5. В </w:t>
      </w:r>
      <w:proofErr w:type="gramStart"/>
      <w:r>
        <w:t>уведомлении</w:t>
      </w:r>
      <w:proofErr w:type="gramEnd"/>
      <w:r>
        <w:t xml:space="preserve"> должны содержаться следующие сведения: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должность, фамилия, имя, отчество гражданского служащего, направившего уведомление;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дата, время, место, способ обращения к гражданскому служащему в целях склонения его к совершению коррупционных правонарушений;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сущность предполагаемого коррупционного правонарушения;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сведения о лице, обратившемся к гражданскому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обещанное вознаграждение или иная выгода, произведенный шантаж, угрозы и тому прочее;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дата подачи уведомления, подпись гражданского служащего.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6.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иные документы, имеющие отношение к обстоятельствам обращения (при наличии).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center"/>
        <w:outlineLvl w:val="1"/>
      </w:pPr>
      <w:r>
        <w:t>III. Организация приема и регистрации уведомлений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>7. Организация приема и регистрации уведомлений в Администрации Кемеровской области осуществляется уполномоченным структурным подразделением.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8. Уполномоченное структурное подразделение в течение одного рабочего дня производит регистрацию уведомлений в </w:t>
      </w:r>
      <w:hyperlink w:anchor="P89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государственного гражданского служащего Кемеровской области к совершению коррупционных правонарушений (далее - журнал) по форме согласно приложению к настоящему Порядку.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9. Листы </w:t>
      </w:r>
      <w:hyperlink w:anchor="P89" w:history="1">
        <w:r>
          <w:rPr>
            <w:color w:val="0000FF"/>
          </w:rPr>
          <w:t>журнала</w:t>
        </w:r>
      </w:hyperlink>
      <w:r>
        <w:t xml:space="preserve"> </w:t>
      </w:r>
      <w:proofErr w:type="gramStart"/>
      <w:r>
        <w:t>прошиваются и нумеруются</w:t>
      </w:r>
      <w:proofErr w:type="gramEnd"/>
      <w:r>
        <w:t>. Запись о количестве листов заверяется подписью начальника уполномоченного структурного подразделения и оттиском печати Администрации Кемеровской области.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Хранение поступающих уведомлений и иных связанных с ним материалов, в том числе </w:t>
      </w:r>
      <w:hyperlink w:anchor="P89" w:history="1">
        <w:r>
          <w:rPr>
            <w:color w:val="0000FF"/>
          </w:rPr>
          <w:t>журнала</w:t>
        </w:r>
      </w:hyperlink>
      <w:r>
        <w:t>, осуществляется уполномоченным структурным подразделением.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89" w:history="1">
        <w:r>
          <w:rPr>
            <w:color w:val="0000FF"/>
          </w:rPr>
          <w:t>журнале</w:t>
        </w:r>
      </w:hyperlink>
      <w:r>
        <w:t xml:space="preserve"> сведения о частной жизни гражданского служащего, передавшего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10. Отказ в регистрации уведомления не допускается.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center"/>
        <w:outlineLvl w:val="1"/>
      </w:pPr>
      <w:r>
        <w:t xml:space="preserve">IV. </w:t>
      </w:r>
      <w:proofErr w:type="gramStart"/>
      <w:r>
        <w:t>Организация проверки содержащихся в уведомлениях</w:t>
      </w:r>
      <w:proofErr w:type="gramEnd"/>
    </w:p>
    <w:p w:rsidR="00C641AD" w:rsidRDefault="00C641AD">
      <w:pPr>
        <w:pStyle w:val="ConsPlusNormal"/>
        <w:jc w:val="center"/>
      </w:pPr>
      <w:r>
        <w:t>сведений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ind w:firstLine="540"/>
        <w:jc w:val="both"/>
      </w:pPr>
      <w:r>
        <w:t xml:space="preserve">11. В течение двух рабочих дней со дня регистрации уведомления уполномоченное структурное подразделение проверяет факт наличия всех необходимых в уведомлении сведений, перечисленных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настоящего Порядка. В </w:t>
      </w:r>
      <w:proofErr w:type="gramStart"/>
      <w:r>
        <w:t>случае</w:t>
      </w:r>
      <w:proofErr w:type="gramEnd"/>
      <w:r>
        <w:t xml:space="preserve"> отсутствия всех необходимых сведений гражданскому служащему предлагается отразить все неуказанные сведения.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12. По результатам проведенной проверки уведомление с приложением материалов проверки представляется Губернатору Кемеровской области, который принимает решение о направлении уведомления с прилагаемыми к нему материалами в правоохранительные органы в соответствии с их компетенцией либо иные органы (далее - государственные органы).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 xml:space="preserve">13. Уведомление с прилагаемыми к нему материалами проверки направляется в государственные органы не позднее 30 дней </w:t>
      </w:r>
      <w:proofErr w:type="gramStart"/>
      <w:r>
        <w:t>с даты</w:t>
      </w:r>
      <w:proofErr w:type="gramEnd"/>
      <w:r>
        <w:t xml:space="preserve"> его регистрации в журнале.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14. Сведения, поступившие по результатам проверок, проведенных государственными органами, докладываются Губернатору Кемеровской области.</w:t>
      </w:r>
    </w:p>
    <w:p w:rsidR="00C641AD" w:rsidRDefault="00C641AD">
      <w:pPr>
        <w:pStyle w:val="ConsPlusNormal"/>
        <w:spacing w:before="220"/>
        <w:ind w:firstLine="540"/>
        <w:jc w:val="both"/>
      </w:pPr>
      <w:r>
        <w:t>15. Конфиденциальность сведений, содержащихся в уведомлениях, а также полученных в результате проведенных проверок, обеспечиваются уполномоченным структурным подразделением.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right"/>
        <w:outlineLvl w:val="1"/>
      </w:pPr>
      <w:r>
        <w:t>Приложение</w:t>
      </w:r>
    </w:p>
    <w:p w:rsidR="00C641AD" w:rsidRDefault="00C641AD">
      <w:pPr>
        <w:pStyle w:val="ConsPlusNormal"/>
        <w:jc w:val="right"/>
      </w:pPr>
      <w:r>
        <w:t>к Порядку уведомления</w:t>
      </w:r>
    </w:p>
    <w:p w:rsidR="00C641AD" w:rsidRDefault="00C641AD">
      <w:pPr>
        <w:pStyle w:val="ConsPlusNormal"/>
        <w:jc w:val="right"/>
      </w:pPr>
      <w:r>
        <w:t>представителя нанимателя</w:t>
      </w:r>
    </w:p>
    <w:p w:rsidR="00C641AD" w:rsidRDefault="00C641AD">
      <w:pPr>
        <w:pStyle w:val="ConsPlusNormal"/>
        <w:jc w:val="right"/>
      </w:pPr>
      <w:r>
        <w:t>о фактах обращения в целях</w:t>
      </w:r>
    </w:p>
    <w:p w:rsidR="00C641AD" w:rsidRDefault="00C641AD">
      <w:pPr>
        <w:pStyle w:val="ConsPlusNormal"/>
        <w:jc w:val="right"/>
      </w:pPr>
      <w:r>
        <w:t>склонения государственного</w:t>
      </w:r>
    </w:p>
    <w:p w:rsidR="00C641AD" w:rsidRDefault="00C641AD">
      <w:pPr>
        <w:pStyle w:val="ConsPlusNormal"/>
        <w:jc w:val="right"/>
      </w:pPr>
      <w:r>
        <w:t>гражданского служащего</w:t>
      </w:r>
    </w:p>
    <w:p w:rsidR="00C641AD" w:rsidRDefault="00C641AD">
      <w:pPr>
        <w:pStyle w:val="ConsPlusNormal"/>
        <w:jc w:val="right"/>
      </w:pPr>
      <w:r>
        <w:t>Кемеровской области</w:t>
      </w:r>
    </w:p>
    <w:p w:rsidR="00C641AD" w:rsidRDefault="00C641AD">
      <w:pPr>
        <w:pStyle w:val="ConsPlusNormal"/>
        <w:jc w:val="right"/>
      </w:pPr>
      <w:r>
        <w:t>к совершению коррупционных</w:t>
      </w:r>
    </w:p>
    <w:p w:rsidR="00C641AD" w:rsidRDefault="00C641AD">
      <w:pPr>
        <w:pStyle w:val="ConsPlusNormal"/>
        <w:jc w:val="right"/>
      </w:pPr>
      <w:r>
        <w:t>правонарушений</w:t>
      </w: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center"/>
      </w:pPr>
      <w:bookmarkStart w:id="4" w:name="P89"/>
      <w:bookmarkEnd w:id="4"/>
      <w:r>
        <w:t>ЖУРНАЛ</w:t>
      </w:r>
    </w:p>
    <w:p w:rsidR="00C641AD" w:rsidRDefault="00C641AD">
      <w:pPr>
        <w:pStyle w:val="ConsPlusNormal"/>
        <w:jc w:val="center"/>
      </w:pPr>
      <w:r>
        <w:t>регистрации уведомлений о фактах обращения в целях склонения</w:t>
      </w:r>
    </w:p>
    <w:p w:rsidR="00C641AD" w:rsidRDefault="00C641AD">
      <w:pPr>
        <w:pStyle w:val="ConsPlusNormal"/>
        <w:jc w:val="center"/>
      </w:pPr>
      <w:r>
        <w:t>государственного гражданского служащего Кемеровской области</w:t>
      </w:r>
    </w:p>
    <w:p w:rsidR="00C641AD" w:rsidRDefault="00C641AD">
      <w:pPr>
        <w:pStyle w:val="ConsPlusNormal"/>
        <w:jc w:val="center"/>
      </w:pPr>
      <w:r>
        <w:t>к совершению коррупционных правонарушений</w:t>
      </w:r>
    </w:p>
    <w:p w:rsidR="00C641AD" w:rsidRDefault="00C641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077"/>
        <w:gridCol w:w="920"/>
        <w:gridCol w:w="994"/>
        <w:gridCol w:w="1247"/>
        <w:gridCol w:w="1191"/>
        <w:gridCol w:w="1361"/>
        <w:gridCol w:w="1644"/>
      </w:tblGrid>
      <w:tr w:rsidR="00C641AD">
        <w:tc>
          <w:tcPr>
            <w:tcW w:w="587" w:type="dxa"/>
            <w:vMerge w:val="restart"/>
          </w:tcPr>
          <w:p w:rsidR="00C641AD" w:rsidRDefault="00C641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</w:tcPr>
          <w:p w:rsidR="00C641AD" w:rsidRDefault="00C641AD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3161" w:type="dxa"/>
            <w:gridSpan w:val="3"/>
          </w:tcPr>
          <w:p w:rsidR="00C641AD" w:rsidRDefault="00C641AD">
            <w:pPr>
              <w:pStyle w:val="ConsPlusNormal"/>
              <w:jc w:val="center"/>
            </w:pPr>
            <w:r>
              <w:t>Сведения о гражданском служащем, передавшем или направившем уведомление</w:t>
            </w:r>
          </w:p>
        </w:tc>
        <w:tc>
          <w:tcPr>
            <w:tcW w:w="1191" w:type="dxa"/>
            <w:vMerge w:val="restart"/>
          </w:tcPr>
          <w:p w:rsidR="00C641AD" w:rsidRDefault="00C641AD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361" w:type="dxa"/>
            <w:vMerge w:val="restart"/>
          </w:tcPr>
          <w:p w:rsidR="00C641AD" w:rsidRDefault="00C641AD">
            <w:pPr>
              <w:pStyle w:val="ConsPlusNormal"/>
              <w:jc w:val="center"/>
            </w:pPr>
            <w:r>
              <w:t>Ф.И.О, должность лица, принявшего уведомление</w:t>
            </w:r>
          </w:p>
        </w:tc>
        <w:tc>
          <w:tcPr>
            <w:tcW w:w="1644" w:type="dxa"/>
            <w:vMerge w:val="restart"/>
          </w:tcPr>
          <w:p w:rsidR="00C641AD" w:rsidRDefault="00C641AD">
            <w:pPr>
              <w:pStyle w:val="ConsPlusNormal"/>
              <w:jc w:val="center"/>
            </w:pPr>
            <w:r>
              <w:t>Сведения о передаче уведомления (дата, Ф.И.О., должность, подпись лица, получившего уведомление)</w:t>
            </w:r>
          </w:p>
        </w:tc>
      </w:tr>
      <w:tr w:rsidR="00C641AD">
        <w:tc>
          <w:tcPr>
            <w:tcW w:w="587" w:type="dxa"/>
            <w:vMerge/>
          </w:tcPr>
          <w:p w:rsidR="00C641AD" w:rsidRDefault="00C641AD"/>
        </w:tc>
        <w:tc>
          <w:tcPr>
            <w:tcW w:w="1077" w:type="dxa"/>
            <w:vMerge/>
          </w:tcPr>
          <w:p w:rsidR="00C641AD" w:rsidRDefault="00C641AD"/>
        </w:tc>
        <w:tc>
          <w:tcPr>
            <w:tcW w:w="920" w:type="dxa"/>
          </w:tcPr>
          <w:p w:rsidR="00C641AD" w:rsidRDefault="00C641AD">
            <w:pPr>
              <w:pStyle w:val="ConsPlusNormal"/>
              <w:jc w:val="center"/>
            </w:pPr>
            <w:r>
              <w:t>Ф.И.О</w:t>
            </w:r>
          </w:p>
        </w:tc>
        <w:tc>
          <w:tcPr>
            <w:tcW w:w="994" w:type="dxa"/>
          </w:tcPr>
          <w:p w:rsidR="00C641AD" w:rsidRDefault="00C641AD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47" w:type="dxa"/>
          </w:tcPr>
          <w:p w:rsidR="00C641AD" w:rsidRDefault="00C641AD">
            <w:pPr>
              <w:pStyle w:val="ConsPlusNormal"/>
              <w:jc w:val="center"/>
            </w:pPr>
            <w:r>
              <w:t>номер телефона для контактов</w:t>
            </w:r>
          </w:p>
        </w:tc>
        <w:tc>
          <w:tcPr>
            <w:tcW w:w="1191" w:type="dxa"/>
            <w:vMerge/>
          </w:tcPr>
          <w:p w:rsidR="00C641AD" w:rsidRDefault="00C641AD"/>
        </w:tc>
        <w:tc>
          <w:tcPr>
            <w:tcW w:w="1361" w:type="dxa"/>
            <w:vMerge/>
          </w:tcPr>
          <w:p w:rsidR="00C641AD" w:rsidRDefault="00C641AD"/>
        </w:tc>
        <w:tc>
          <w:tcPr>
            <w:tcW w:w="1644" w:type="dxa"/>
            <w:vMerge/>
          </w:tcPr>
          <w:p w:rsidR="00C641AD" w:rsidRDefault="00C641AD"/>
        </w:tc>
      </w:tr>
      <w:tr w:rsidR="00C641AD">
        <w:tc>
          <w:tcPr>
            <w:tcW w:w="58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07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920" w:type="dxa"/>
          </w:tcPr>
          <w:p w:rsidR="00C641AD" w:rsidRDefault="00C641AD">
            <w:pPr>
              <w:pStyle w:val="ConsPlusNormal"/>
            </w:pPr>
          </w:p>
        </w:tc>
        <w:tc>
          <w:tcPr>
            <w:tcW w:w="994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24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191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361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644" w:type="dxa"/>
          </w:tcPr>
          <w:p w:rsidR="00C641AD" w:rsidRDefault="00C641AD">
            <w:pPr>
              <w:pStyle w:val="ConsPlusNormal"/>
            </w:pPr>
          </w:p>
        </w:tc>
      </w:tr>
      <w:tr w:rsidR="00C641AD">
        <w:tc>
          <w:tcPr>
            <w:tcW w:w="58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07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920" w:type="dxa"/>
          </w:tcPr>
          <w:p w:rsidR="00C641AD" w:rsidRDefault="00C641AD">
            <w:pPr>
              <w:pStyle w:val="ConsPlusNormal"/>
            </w:pPr>
          </w:p>
        </w:tc>
        <w:tc>
          <w:tcPr>
            <w:tcW w:w="994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247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191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361" w:type="dxa"/>
          </w:tcPr>
          <w:p w:rsidR="00C641AD" w:rsidRDefault="00C641AD">
            <w:pPr>
              <w:pStyle w:val="ConsPlusNormal"/>
            </w:pPr>
          </w:p>
        </w:tc>
        <w:tc>
          <w:tcPr>
            <w:tcW w:w="1644" w:type="dxa"/>
          </w:tcPr>
          <w:p w:rsidR="00C641AD" w:rsidRDefault="00C641AD">
            <w:pPr>
              <w:pStyle w:val="ConsPlusNormal"/>
            </w:pPr>
          </w:p>
        </w:tc>
      </w:tr>
    </w:tbl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jc w:val="both"/>
      </w:pPr>
    </w:p>
    <w:p w:rsidR="00C641AD" w:rsidRDefault="00C64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5FF" w:rsidRDefault="00F675FF"/>
    <w:sectPr w:rsidR="00F675FF" w:rsidSect="00F0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D"/>
    <w:rsid w:val="00C641AD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BAF44F47A08BE2AF17546C09A02DF394625F5F1D730615668D76C4E6A24F94d3pCD" TargetMode="External"/><Relationship Id="rId5" Type="http://schemas.openxmlformats.org/officeDocument/2006/relationships/hyperlink" Target="consultantplus://offline/ref=61BAF44F47A08BE2AF174A611FCC71F69268085018730A4138D22D99B1AB45C37B57AD3F5F0129A3d3p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ГУБЕРНАТОР КЕМЕРОВСКОЙ ОБЛАСТИ</vt:lpstr>
      <vt:lpstr>Утвержден</vt:lpstr>
      <vt:lpstr>    I. Общие положения</vt:lpstr>
      <vt:lpstr>    II. Процедура уведомления гражданским служащим</vt:lpstr>
      <vt:lpstr>    III. Организация приема и регистрации уведомлений</vt:lpstr>
      <vt:lpstr>    IV. Организация проверки содержащихся в уведомлениях</vt:lpstr>
      <vt:lpstr>    Приложение</vt:lpstr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2018-04-28T03:41:00Z</dcterms:created>
  <dcterms:modified xsi:type="dcterms:W3CDTF">2018-04-28T03:43:00Z</dcterms:modified>
</cp:coreProperties>
</file>