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2" w:type="dxa"/>
        <w:tblInd w:w="108" w:type="dxa"/>
        <w:tblLook w:val="01E0" w:firstRow="1" w:lastRow="1" w:firstColumn="1" w:lastColumn="1" w:noHBand="0" w:noVBand="0"/>
      </w:tblPr>
      <w:tblGrid>
        <w:gridCol w:w="993"/>
        <w:gridCol w:w="413"/>
        <w:gridCol w:w="561"/>
        <w:gridCol w:w="920"/>
        <w:gridCol w:w="2005"/>
        <w:gridCol w:w="134"/>
        <w:gridCol w:w="4906"/>
      </w:tblGrid>
      <w:tr w:rsidR="00D63749" w:rsidRPr="00411970" w:rsidTr="009A1B6A">
        <w:tc>
          <w:tcPr>
            <w:tcW w:w="4892" w:type="dxa"/>
            <w:gridSpan w:val="5"/>
            <w:shd w:val="clear" w:color="auto" w:fill="auto"/>
          </w:tcPr>
          <w:p w:rsidR="00D63749" w:rsidRPr="00411970" w:rsidRDefault="00D63749" w:rsidP="009A1B6A"/>
        </w:tc>
        <w:tc>
          <w:tcPr>
            <w:tcW w:w="5040" w:type="dxa"/>
            <w:gridSpan w:val="2"/>
            <w:shd w:val="clear" w:color="auto" w:fill="auto"/>
          </w:tcPr>
          <w:p w:rsidR="00D63749" w:rsidRDefault="00D63749" w:rsidP="009A1B6A">
            <w:pPr>
              <w:ind w:left="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департамента </w:t>
            </w:r>
          </w:p>
          <w:p w:rsidR="00D63749" w:rsidRPr="00411970" w:rsidRDefault="00D63749" w:rsidP="009A1B6A">
            <w:pPr>
              <w:ind w:left="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природных ресурсов и экологии Кемеровской области</w:t>
            </w:r>
            <w:r w:rsidRPr="00411970">
              <w:rPr>
                <w:sz w:val="28"/>
                <w:szCs w:val="28"/>
              </w:rPr>
              <w:t xml:space="preserve"> </w:t>
            </w:r>
          </w:p>
          <w:p w:rsidR="00D63749" w:rsidRPr="00411970" w:rsidRDefault="00D63749" w:rsidP="009A1B6A">
            <w:pPr>
              <w:ind w:left="954"/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</w:t>
            </w:r>
            <w:r w:rsidRPr="00411970">
              <w:rPr>
                <w:sz w:val="28"/>
                <w:szCs w:val="28"/>
              </w:rPr>
              <w:t xml:space="preserve"> </w:t>
            </w:r>
          </w:p>
          <w:p w:rsidR="00D63749" w:rsidRPr="00411970" w:rsidRDefault="00D63749" w:rsidP="009A1B6A">
            <w:pPr>
              <w:ind w:left="954"/>
              <w:rPr>
                <w:sz w:val="28"/>
                <w:szCs w:val="28"/>
              </w:rPr>
            </w:pPr>
            <w:r w:rsidRPr="00411970">
              <w:t>фамилия, имя, отчество</w:t>
            </w:r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Default="00D63749" w:rsidP="009A1B6A">
            <w:pPr>
              <w:jc w:val="center"/>
              <w:rPr>
                <w:sz w:val="28"/>
                <w:szCs w:val="28"/>
              </w:rPr>
            </w:pPr>
          </w:p>
          <w:p w:rsidR="00D63749" w:rsidRDefault="00D63749" w:rsidP="009A1B6A">
            <w:pPr>
              <w:jc w:val="center"/>
              <w:rPr>
                <w:sz w:val="28"/>
                <w:szCs w:val="28"/>
              </w:rPr>
            </w:pPr>
          </w:p>
          <w:p w:rsidR="00D63749" w:rsidRDefault="00D63749" w:rsidP="009A1B6A">
            <w:pPr>
              <w:jc w:val="center"/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 xml:space="preserve">Заявление </w:t>
            </w:r>
          </w:p>
          <w:p w:rsidR="00D63749" w:rsidRDefault="00D63749" w:rsidP="009A1B6A">
            <w:pPr>
              <w:jc w:val="center"/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>на проведение государственной экспертизы запасов полезных ископаемых, геологической, экономической и экологической информации о</w:t>
            </w:r>
            <w:r>
              <w:rPr>
                <w:sz w:val="28"/>
                <w:szCs w:val="28"/>
                <w:lang w:val="en-US"/>
              </w:rPr>
              <w:t> </w:t>
            </w:r>
            <w:r w:rsidRPr="00411970">
              <w:rPr>
                <w:sz w:val="28"/>
                <w:szCs w:val="28"/>
              </w:rPr>
              <w:t>предоставляемых в</w:t>
            </w:r>
            <w:r>
              <w:rPr>
                <w:sz w:val="28"/>
                <w:szCs w:val="28"/>
              </w:rPr>
              <w:t xml:space="preserve"> </w:t>
            </w:r>
            <w:r w:rsidRPr="00411970">
              <w:rPr>
                <w:sz w:val="28"/>
                <w:szCs w:val="28"/>
              </w:rPr>
              <w:t>пользование участках недр местного значения</w:t>
            </w:r>
          </w:p>
          <w:p w:rsidR="00D63749" w:rsidRDefault="00D63749" w:rsidP="009A1B6A">
            <w:pPr>
              <w:jc w:val="center"/>
              <w:rPr>
                <w:sz w:val="28"/>
                <w:szCs w:val="28"/>
              </w:rPr>
            </w:pPr>
          </w:p>
          <w:p w:rsidR="00D63749" w:rsidRPr="00411970" w:rsidRDefault="00D63749" w:rsidP="009A1B6A">
            <w:pPr>
              <w:jc w:val="center"/>
            </w:pPr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1406" w:type="dxa"/>
            <w:gridSpan w:val="2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852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1406" w:type="dxa"/>
            <w:gridSpan w:val="2"/>
            <w:shd w:val="clear" w:color="auto" w:fill="auto"/>
          </w:tcPr>
          <w:p w:rsidR="00D63749" w:rsidRPr="00411970" w:rsidRDefault="00D63749" w:rsidP="009A1B6A"/>
        </w:tc>
        <w:tc>
          <w:tcPr>
            <w:tcW w:w="852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3749" w:rsidRPr="00411970" w:rsidRDefault="00D63749" w:rsidP="009A1B6A">
            <w:pPr>
              <w:jc w:val="center"/>
            </w:pPr>
            <w:r w:rsidRPr="00411970">
              <w:t xml:space="preserve">полное наименование, включая организационно-правовую форму, ИНН </w:t>
            </w:r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2887" w:type="dxa"/>
            <w:gridSpan w:val="4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2887" w:type="dxa"/>
            <w:gridSpan w:val="4"/>
            <w:shd w:val="clear" w:color="auto" w:fill="auto"/>
          </w:tcPr>
          <w:p w:rsidR="00D63749" w:rsidRPr="00411970" w:rsidRDefault="00D63749" w:rsidP="009A1B6A"/>
        </w:tc>
        <w:tc>
          <w:tcPr>
            <w:tcW w:w="70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2887" w:type="dxa"/>
            <w:gridSpan w:val="4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2887" w:type="dxa"/>
            <w:gridSpan w:val="4"/>
            <w:shd w:val="clear" w:color="auto" w:fill="auto"/>
          </w:tcPr>
          <w:p w:rsidR="00D63749" w:rsidRPr="00411970" w:rsidRDefault="00D63749" w:rsidP="009A1B6A"/>
        </w:tc>
        <w:tc>
          <w:tcPr>
            <w:tcW w:w="70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rPr>
          <w:trHeight w:val="249"/>
        </w:trPr>
        <w:tc>
          <w:tcPr>
            <w:tcW w:w="2887" w:type="dxa"/>
            <w:gridSpan w:val="4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2887" w:type="dxa"/>
            <w:gridSpan w:val="4"/>
            <w:shd w:val="clear" w:color="auto" w:fill="auto"/>
          </w:tcPr>
          <w:p w:rsidR="00D63749" w:rsidRPr="00411970" w:rsidRDefault="00D63749" w:rsidP="009A1B6A"/>
        </w:tc>
        <w:tc>
          <w:tcPr>
            <w:tcW w:w="70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" w:type="dxa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 xml:space="preserve">в лице  </w:t>
            </w:r>
          </w:p>
        </w:tc>
        <w:tc>
          <w:tcPr>
            <w:tcW w:w="89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" w:type="dxa"/>
            <w:shd w:val="clear" w:color="auto" w:fill="auto"/>
          </w:tcPr>
          <w:p w:rsidR="00D63749" w:rsidRPr="00411970" w:rsidRDefault="00D63749" w:rsidP="009A1B6A"/>
        </w:tc>
        <w:tc>
          <w:tcPr>
            <w:tcW w:w="89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>
            <w:pPr>
              <w:jc w:val="center"/>
            </w:pPr>
            <w:r w:rsidRPr="00411970">
              <w:t xml:space="preserve">должность руководителя заявителя, фамилия, имя, отчество </w:t>
            </w:r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>
            <w:r w:rsidRPr="00411970">
              <w:rPr>
                <w:sz w:val="28"/>
                <w:szCs w:val="28"/>
              </w:rPr>
              <w:t>просит провести государственную экспертизу документов и материалов</w:t>
            </w:r>
          </w:p>
        </w:tc>
      </w:tr>
      <w:tr w:rsidR="00D63749" w:rsidRPr="00411970" w:rsidTr="009A1B6A">
        <w:tc>
          <w:tcPr>
            <w:tcW w:w="99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</w:p>
        </w:tc>
      </w:tr>
      <w:tr w:rsidR="00D63749" w:rsidRPr="00411970" w:rsidTr="009A1B6A">
        <w:tc>
          <w:tcPr>
            <w:tcW w:w="99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>
            <w:pPr>
              <w:jc w:val="center"/>
            </w:pPr>
            <w:r w:rsidRPr="00411970">
              <w:t>полное наименование объекта экспертизы</w:t>
            </w:r>
            <w:r>
              <w:t>, вид полезного ископаемого</w:t>
            </w:r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rPr>
          <w:trHeight w:val="527"/>
        </w:trPr>
        <w:tc>
          <w:tcPr>
            <w:tcW w:w="5026" w:type="dxa"/>
            <w:gridSpan w:val="6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 xml:space="preserve">Лицензия на право пользования недрами 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5026" w:type="dxa"/>
            <w:gridSpan w:val="6"/>
            <w:shd w:val="clear" w:color="auto" w:fill="auto"/>
          </w:tcPr>
          <w:p w:rsidR="00D63749" w:rsidRPr="00411970" w:rsidRDefault="00D63749" w:rsidP="009A1B6A"/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>
            <w:r w:rsidRPr="00411970">
              <w:t xml:space="preserve">серия, номер, вид </w:t>
            </w:r>
          </w:p>
        </w:tc>
      </w:tr>
      <w:tr w:rsidR="00D63749" w:rsidRPr="00411970" w:rsidTr="009A1B6A">
        <w:tc>
          <w:tcPr>
            <w:tcW w:w="99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</w:p>
        </w:tc>
      </w:tr>
      <w:tr w:rsidR="00D63749" w:rsidRPr="00411970" w:rsidTr="009A1B6A">
        <w:tc>
          <w:tcPr>
            <w:tcW w:w="99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63749" w:rsidRPr="00411970" w:rsidRDefault="00D63749" w:rsidP="009A1B6A">
            <w:pPr>
              <w:jc w:val="center"/>
            </w:pPr>
            <w:r w:rsidRPr="00411970">
              <w:t xml:space="preserve">кем и когда </w:t>
            </w:r>
            <w:proofErr w:type="gramStart"/>
            <w:r w:rsidRPr="00411970">
              <w:t>выдана</w:t>
            </w:r>
            <w:proofErr w:type="gramEnd"/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>
            <w:pPr>
              <w:ind w:right="-286"/>
            </w:pPr>
            <w:r w:rsidRPr="00411970">
              <w:rPr>
                <w:sz w:val="28"/>
                <w:szCs w:val="28"/>
              </w:rPr>
              <w:t xml:space="preserve">Перечень прилагаемых документов и материалов с указанием количества листов, </w:t>
            </w:r>
          </w:p>
        </w:tc>
      </w:tr>
      <w:tr w:rsidR="00D63749" w:rsidRPr="00411970" w:rsidTr="009A1B6A">
        <w:tc>
          <w:tcPr>
            <w:tcW w:w="1967" w:type="dxa"/>
            <w:gridSpan w:val="3"/>
            <w:shd w:val="clear" w:color="auto" w:fill="auto"/>
          </w:tcPr>
          <w:p w:rsidR="00D63749" w:rsidRPr="00411970" w:rsidRDefault="00D63749" w:rsidP="009A1B6A">
            <w:pPr>
              <w:rPr>
                <w:sz w:val="28"/>
                <w:szCs w:val="28"/>
              </w:rPr>
            </w:pPr>
            <w:r w:rsidRPr="00411970">
              <w:rPr>
                <w:sz w:val="28"/>
                <w:szCs w:val="28"/>
              </w:rPr>
              <w:t>экземпляров: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3749" w:rsidRPr="00411970" w:rsidRDefault="00D63749" w:rsidP="009A1B6A"/>
        </w:tc>
      </w:tr>
      <w:tr w:rsidR="00D63749" w:rsidRPr="00D95155" w:rsidTr="009A1B6A">
        <w:tc>
          <w:tcPr>
            <w:tcW w:w="1967" w:type="dxa"/>
            <w:gridSpan w:val="3"/>
            <w:shd w:val="clear" w:color="auto" w:fill="auto"/>
          </w:tcPr>
          <w:p w:rsidR="00D63749" w:rsidRPr="00D95155" w:rsidRDefault="00D63749" w:rsidP="009A1B6A"/>
        </w:tc>
        <w:tc>
          <w:tcPr>
            <w:tcW w:w="79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63749" w:rsidRPr="00D95155" w:rsidRDefault="00D63749" w:rsidP="009A1B6A">
            <w:pPr>
              <w:jc w:val="center"/>
            </w:pPr>
          </w:p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/>
        </w:tc>
      </w:tr>
      <w:tr w:rsidR="00D63749" w:rsidRPr="00411970" w:rsidTr="009A1B6A">
        <w:tc>
          <w:tcPr>
            <w:tcW w:w="9932" w:type="dxa"/>
            <w:gridSpan w:val="7"/>
            <w:shd w:val="clear" w:color="auto" w:fill="auto"/>
          </w:tcPr>
          <w:p w:rsidR="00D63749" w:rsidRPr="00411970" w:rsidRDefault="00D63749" w:rsidP="009A1B6A">
            <w:r w:rsidRPr="00411970">
              <w:t>Подпись руководителя заявителя, расшифровка подписи</w:t>
            </w:r>
            <w:r w:rsidRPr="00411970">
              <w:tab/>
            </w:r>
            <w:r w:rsidRPr="00411970">
              <w:tab/>
            </w:r>
            <w:r w:rsidRPr="00411970">
              <w:tab/>
            </w:r>
            <w:r w:rsidRPr="00411970">
              <w:tab/>
              <w:t xml:space="preserve"> </w:t>
            </w:r>
          </w:p>
          <w:p w:rsidR="00D63749" w:rsidRPr="00411970" w:rsidRDefault="00D63749" w:rsidP="009A1B6A">
            <w:r w:rsidRPr="00411970">
              <w:t>дата, печать</w:t>
            </w:r>
          </w:p>
        </w:tc>
      </w:tr>
    </w:tbl>
    <w:p w:rsidR="00FB42F9" w:rsidRDefault="00FB42F9">
      <w:bookmarkStart w:id="0" w:name="_GoBack"/>
      <w:bookmarkEnd w:id="0"/>
    </w:p>
    <w:sectPr w:rsidR="00FB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9"/>
    <w:rsid w:val="00D63749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2015-09-28T03:47:00Z</dcterms:created>
  <dcterms:modified xsi:type="dcterms:W3CDTF">2015-09-28T03:48:00Z</dcterms:modified>
</cp:coreProperties>
</file>