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A" w:rsidRDefault="005A6BCA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5A6BCA" w:rsidRDefault="005A6BCA">
      <w:pPr>
        <w:pStyle w:val="ConsPlusTitle"/>
        <w:jc w:val="center"/>
      </w:pPr>
    </w:p>
    <w:p w:rsidR="005A6BCA" w:rsidRDefault="005A6BCA">
      <w:pPr>
        <w:pStyle w:val="ConsPlusTitle"/>
        <w:jc w:val="center"/>
      </w:pPr>
      <w:r>
        <w:t>ПОСТАНОВЛЕНИЕ</w:t>
      </w:r>
    </w:p>
    <w:p w:rsidR="005A6BCA" w:rsidRDefault="005A6BCA">
      <w:pPr>
        <w:pStyle w:val="ConsPlusTitle"/>
        <w:jc w:val="center"/>
      </w:pPr>
      <w:r>
        <w:t>от 18 июня 2014 г. N 242</w:t>
      </w:r>
    </w:p>
    <w:p w:rsidR="005A6BCA" w:rsidRDefault="005A6BCA">
      <w:pPr>
        <w:pStyle w:val="ConsPlusTitle"/>
        <w:jc w:val="center"/>
      </w:pPr>
    </w:p>
    <w:p w:rsidR="005A6BCA" w:rsidRDefault="005A6BCA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5A6BCA" w:rsidRDefault="005A6BCA">
      <w:pPr>
        <w:pStyle w:val="ConsPlusTitle"/>
        <w:jc w:val="center"/>
      </w:pPr>
      <w:r>
        <w:t xml:space="preserve">КОНТРОЛЯ ЗА РАСХОДАМИ ЛИЦ, ЗАМЕЩАЮЩИХ </w:t>
      </w:r>
      <w:proofErr w:type="gramStart"/>
      <w:r>
        <w:t>ГОСУДАРСТВЕННЫЕ</w:t>
      </w:r>
      <w:proofErr w:type="gramEnd"/>
    </w:p>
    <w:p w:rsidR="005A6BCA" w:rsidRDefault="005A6BCA">
      <w:pPr>
        <w:pStyle w:val="ConsPlusTitle"/>
        <w:jc w:val="center"/>
      </w:pPr>
      <w:r>
        <w:t>ДОЛЖНОСТИ КЕМЕРОВСКОЙ ОБЛАСТИ, ИНЫХ ЛИЦ, А ТАКЖЕ ИХ СУПРУГ</w:t>
      </w:r>
    </w:p>
    <w:p w:rsidR="005A6BCA" w:rsidRDefault="005A6BCA">
      <w:pPr>
        <w:pStyle w:val="ConsPlusTitle"/>
        <w:jc w:val="center"/>
      </w:pPr>
      <w:r>
        <w:t>(СУПРУГОВ) И НЕСОВЕРШЕННОЛЕТНИХ ДЕТЕЙ</w:t>
      </w:r>
    </w:p>
    <w:p w:rsidR="005A6BCA" w:rsidRDefault="005A6B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6B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BCA" w:rsidRDefault="005A6B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BCA" w:rsidRDefault="005A6B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5A6BCA" w:rsidRDefault="005A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14.03.2018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6BCA" w:rsidRDefault="005A6BCA">
      <w:pPr>
        <w:pStyle w:val="ConsPlusNormal"/>
        <w:jc w:val="center"/>
      </w:pPr>
    </w:p>
    <w:p w:rsidR="005A6BCA" w:rsidRDefault="005A6BC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02.11.2017 N 97-ОЗ "О регулировании отдельных вопросов в сфере противодействия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 Коллегия Администрации Кемеровской области</w:t>
      </w:r>
      <w:proofErr w:type="gramEnd"/>
      <w:r>
        <w:t xml:space="preserve"> постановляет:</w:t>
      </w:r>
    </w:p>
    <w:p w:rsidR="005A6BCA" w:rsidRDefault="005A6B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Кемеровской области, иных лиц, а также их супруг (супругов) и несовершеннолетних детей.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заместителя Губернатора Кемеровской области (по координации работы правоохранительных органов и органов военного управления) </w:t>
      </w:r>
      <w:proofErr w:type="spellStart"/>
      <w:r>
        <w:t>А.В.Кожевина</w:t>
      </w:r>
      <w:proofErr w:type="spellEnd"/>
      <w:r>
        <w:t>.</w:t>
      </w:r>
    </w:p>
    <w:p w:rsidR="005A6BCA" w:rsidRDefault="005A6B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jc w:val="right"/>
      </w:pPr>
      <w:r>
        <w:t>Губернатор</w:t>
      </w:r>
    </w:p>
    <w:p w:rsidR="005A6BCA" w:rsidRDefault="005A6BCA">
      <w:pPr>
        <w:pStyle w:val="ConsPlusNormal"/>
        <w:jc w:val="right"/>
      </w:pPr>
      <w:r>
        <w:t>Кемеровской области</w:t>
      </w:r>
    </w:p>
    <w:p w:rsidR="005A6BCA" w:rsidRDefault="005A6BCA">
      <w:pPr>
        <w:pStyle w:val="ConsPlusNormal"/>
        <w:jc w:val="right"/>
      </w:pPr>
      <w:r>
        <w:t>А.М.ТУЛЕЕВ</w:t>
      </w: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jc w:val="right"/>
        <w:outlineLvl w:val="0"/>
      </w:pPr>
      <w:r>
        <w:t>Утвержден</w:t>
      </w:r>
    </w:p>
    <w:p w:rsidR="005A6BCA" w:rsidRDefault="005A6BCA">
      <w:pPr>
        <w:pStyle w:val="ConsPlusNormal"/>
        <w:jc w:val="right"/>
      </w:pPr>
      <w:r>
        <w:t>постановлением</w:t>
      </w:r>
    </w:p>
    <w:p w:rsidR="005A6BCA" w:rsidRDefault="005A6BCA">
      <w:pPr>
        <w:pStyle w:val="ConsPlusNormal"/>
        <w:jc w:val="right"/>
      </w:pPr>
      <w:r>
        <w:t>Коллегии Администрации</w:t>
      </w:r>
    </w:p>
    <w:p w:rsidR="005A6BCA" w:rsidRDefault="005A6BCA">
      <w:pPr>
        <w:pStyle w:val="ConsPlusNormal"/>
        <w:jc w:val="right"/>
      </w:pPr>
      <w:r>
        <w:t>Кемеровской области</w:t>
      </w:r>
    </w:p>
    <w:p w:rsidR="005A6BCA" w:rsidRDefault="005A6BCA">
      <w:pPr>
        <w:pStyle w:val="ConsPlusNormal"/>
        <w:jc w:val="right"/>
      </w:pPr>
      <w:r>
        <w:t>от 18 июня 2014 г. N 242</w:t>
      </w: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Title"/>
        <w:jc w:val="center"/>
      </w:pPr>
      <w:bookmarkStart w:id="1" w:name="P36"/>
      <w:bookmarkEnd w:id="1"/>
      <w:r>
        <w:t>ПОРЯДОК</w:t>
      </w:r>
    </w:p>
    <w:p w:rsidR="005A6BCA" w:rsidRDefault="005A6BCA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5A6BCA" w:rsidRDefault="005A6BCA">
      <w:pPr>
        <w:pStyle w:val="ConsPlusTitle"/>
        <w:jc w:val="center"/>
      </w:pPr>
      <w:proofErr w:type="gramStart"/>
      <w:r>
        <w:t>ЛИЦ, ЗАМЕЩАЮЩИХ ГОСУДАРСТВЕННЫЕ ДОЛЖНОСТИ КЕМЕРОВСКОЙ</w:t>
      </w:r>
      <w:proofErr w:type="gramEnd"/>
    </w:p>
    <w:p w:rsidR="005A6BCA" w:rsidRDefault="005A6BCA">
      <w:pPr>
        <w:pStyle w:val="ConsPlusTitle"/>
        <w:jc w:val="center"/>
      </w:pPr>
      <w:r>
        <w:t>ОБЛАСТИ, ИНЫХ ЛИЦ, А ТАКЖЕ ИХ СУПРУГ (СУПРУГОВ)</w:t>
      </w:r>
    </w:p>
    <w:p w:rsidR="005A6BCA" w:rsidRDefault="005A6BCA">
      <w:pPr>
        <w:pStyle w:val="ConsPlusTitle"/>
        <w:jc w:val="center"/>
      </w:pPr>
      <w:r>
        <w:t>И НЕСОВЕРШЕННОЛЕТНИХ ДЕТЕЙ</w:t>
      </w:r>
    </w:p>
    <w:p w:rsidR="005A6BCA" w:rsidRDefault="005A6B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6B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BCA" w:rsidRDefault="005A6B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BCA" w:rsidRDefault="005A6B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5A6BCA" w:rsidRDefault="005A6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1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14.03.2018 </w:t>
            </w:r>
            <w:hyperlink r:id="rId13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ind w:firstLine="540"/>
        <w:jc w:val="both"/>
      </w:pPr>
      <w:bookmarkStart w:id="2" w:name="P45"/>
      <w:bookmarkEnd w:id="2"/>
      <w:r>
        <w:t xml:space="preserve">1. Настоящий Порядок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Кемеровской области, иных лиц, а также их супруг (супругов) и несовершеннолетних детей (далее - Порядок) определяет процедуру принятия решения об осуществлении контроля за расходами:</w:t>
      </w:r>
    </w:p>
    <w:p w:rsidR="005A6BCA" w:rsidRDefault="005A6BCA">
      <w:pPr>
        <w:pStyle w:val="ConsPlusNormal"/>
        <w:spacing w:before="220"/>
        <w:ind w:firstLine="540"/>
        <w:jc w:val="both"/>
      </w:pPr>
      <w:bookmarkStart w:id="3" w:name="P46"/>
      <w:bookmarkEnd w:id="3"/>
      <w:r>
        <w:t>1.1. Лиц, замещающих: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>государственные должности Кемеровской области;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>муниципальные должности;</w:t>
      </w:r>
    </w:p>
    <w:p w:rsidR="005A6BCA" w:rsidRDefault="005A6BC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 Кемеровской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6BCA" w:rsidRDefault="005A6BC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>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6BCA" w:rsidRDefault="005A6B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14.03.2018 N 88)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1.2. Супруг (супругов) и несовершеннолетних детей лиц, указанных в </w:t>
      </w:r>
      <w:hyperlink w:anchor="P46" w:history="1">
        <w:r>
          <w:rPr>
            <w:color w:val="0000FF"/>
          </w:rPr>
          <w:t>подпункте 1.1</w:t>
        </w:r>
      </w:hyperlink>
      <w:r>
        <w:t xml:space="preserve"> настоящего Порядка.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одну из должностей, указанных в </w:t>
      </w:r>
      <w:hyperlink w:anchor="P46" w:history="1">
        <w:r>
          <w:rPr>
            <w:color w:val="0000FF"/>
          </w:rPr>
          <w:t>подпункте 1.1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</w:t>
      </w:r>
      <w:proofErr w:type="gramEnd"/>
      <w:r>
        <w:t xml:space="preserve">) </w:t>
      </w:r>
      <w:proofErr w:type="gramStart"/>
      <w: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полученная в порядке, предусмотренном </w:t>
      </w:r>
      <w:hyperlink r:id="rId17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</w:t>
      </w:r>
      <w:proofErr w:type="gramEnd"/>
      <w:r>
        <w:t xml:space="preserve"> государственные должности, и иных лиц их доходам.</w:t>
      </w:r>
    </w:p>
    <w:p w:rsidR="005A6BCA" w:rsidRDefault="005A6BCA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4.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Губернатором Кемеровской области либо уполномоченным им должностным лицом отдельно в отношении каждого лица и оформляется в письменной форме.</w:t>
      </w:r>
    </w:p>
    <w:p w:rsidR="005A6BCA" w:rsidRDefault="005A6B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09.03.2017 N 100)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5.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принимается в течение пяти рабочих дней со дня поступления информации, являющейся основанием для принятия такого решения.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6.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в течение трех рабочих дней со дня его принятия направляется соответствующим структурным подразделениям по вопросам государственной службы и кадров государственных органов Кемеровской области либо должностным лицам указанных органов, ответственным за работу по профилактике коррупционных и иных правонарушений.</w:t>
      </w:r>
    </w:p>
    <w:p w:rsidR="005A6BCA" w:rsidRDefault="005A6BC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Структурное подразделение по вопросам государственной службы и кадров государственных органов Кемеровской области либо должностные лица указанных органов, ответственные за работу по профилактике коррупционных и иных правонарушений, в течение двух рабочих дней со дня получения решения об осуществлении контроля за расходами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уведомляют в письменной форме лицо, в отношении которого принято указанное решение, под подпись.</w:t>
      </w:r>
      <w:proofErr w:type="gramEnd"/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ind w:firstLine="540"/>
        <w:jc w:val="both"/>
      </w:pPr>
    </w:p>
    <w:p w:rsidR="005A6BCA" w:rsidRDefault="005A6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40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A"/>
    <w:rsid w:val="00182B2A"/>
    <w:rsid w:val="005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1EB309F7DC65B5877EE4B43BDA398814B776FE3911900FB1419AF0F9C58CD40074EA8F54FF89A65D6EEm0gFC" TargetMode="External"/><Relationship Id="rId13" Type="http://schemas.openxmlformats.org/officeDocument/2006/relationships/hyperlink" Target="consultantplus://offline/ref=5AA1EB309F7DC65B5877EE4B43BDA398814B776FE3921D01F21419AF0F9C58CD40074EA8F54FF89A65D6ECm0gDC" TargetMode="External"/><Relationship Id="rId18" Type="http://schemas.openxmlformats.org/officeDocument/2006/relationships/hyperlink" Target="consultantplus://offline/ref=5AA1EB309F7DC65B5877EE4B43BDA398814B776FEC9D1201F61419AF0F9C58CD40074EA8F54FF89A65D6EDm0gB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AA1EB309F7DC65B5877F04655D1FF9D84482161EC91115FAE4B42F25895529A074817EAB142F99Fm6g5C" TargetMode="External"/><Relationship Id="rId12" Type="http://schemas.openxmlformats.org/officeDocument/2006/relationships/hyperlink" Target="consultantplus://offline/ref=5AA1EB309F7DC65B5877EE4B43BDA398814B776FEC9D1201F61419AF0F9C58CD40074EA8F54FF89A65D6ECm0g2C" TargetMode="External"/><Relationship Id="rId17" Type="http://schemas.openxmlformats.org/officeDocument/2006/relationships/hyperlink" Target="consultantplus://offline/ref=5AA1EB309F7DC65B5877F04655D1FF9D84482161EC91115FAE4B42F25895529A074817EAB142F899m6g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1EB309F7DC65B5877EE4B43BDA398814B776FE3921D01F21419AF0F9C58CD40074EA8F54FF89A65D6EDm0g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1EB309F7DC65B5877EE4B43BDA398814B776FE3921D01F21419AF0F9C58CD40074EA8F54FF89A65D6ECm0gFC" TargetMode="External"/><Relationship Id="rId11" Type="http://schemas.openxmlformats.org/officeDocument/2006/relationships/hyperlink" Target="consultantplus://offline/ref=5AA1EB309F7DC65B5877EE4B43BDA398814B776FEC9D1201F61419AF0F9C58CD40074EA8F54FF89A65D6ECm0gCC" TargetMode="External"/><Relationship Id="rId5" Type="http://schemas.openxmlformats.org/officeDocument/2006/relationships/hyperlink" Target="consultantplus://offline/ref=5AA1EB309F7DC65B5877EE4B43BDA398814B776FEC9D1201F61419AF0F9C58CD40074EA8F54FF89A65D6ECm0gFC" TargetMode="External"/><Relationship Id="rId15" Type="http://schemas.openxmlformats.org/officeDocument/2006/relationships/hyperlink" Target="consultantplus://offline/ref=5AA1EB309F7DC65B5877EE4B43BDA398814B776FE3921D01F21419AF0F9C58CD40074EA8F54FF89A65D6ECm0g3C" TargetMode="External"/><Relationship Id="rId10" Type="http://schemas.openxmlformats.org/officeDocument/2006/relationships/hyperlink" Target="consultantplus://offline/ref=5AA1EB309F7DC65B5877EE4B43BDA398814B776FE3921D01F21419AF0F9C58CD40074EA8F54FF89A65D6ECm0gCC" TargetMode="External"/><Relationship Id="rId19" Type="http://schemas.openxmlformats.org/officeDocument/2006/relationships/hyperlink" Target="consultantplus://offline/ref=5AA1EB309F7DC65B5877EE4B43BDA398814B776FEC9D1201F61419AF0F9C58CD40074EA8F54FF89A65D6EDm0g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A1EB309F7DC65B5877EE4B43BDA398814B776FE3901201F71419AF0F9C58CD40074EA8F54FFB9Em6g4C" TargetMode="External"/><Relationship Id="rId14" Type="http://schemas.openxmlformats.org/officeDocument/2006/relationships/hyperlink" Target="consultantplus://offline/ref=5AA1EB309F7DC65B5877EE4B43BDA398814B776FE3921D01F21419AF0F9C58CD40074EA8F54FF89A65D6ECm0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КОЛЛЕГИЯ АДМИНИСТРАЦИИ КЕМЕРОВСКОЙ ОБЛАСТИ</vt:lpstr>
      <vt:lpstr>Утвержден</vt:lpstr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2018-04-28T02:32:00Z</dcterms:created>
  <dcterms:modified xsi:type="dcterms:W3CDTF">2018-04-28T02:33:00Z</dcterms:modified>
</cp:coreProperties>
</file>