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491AE4" w:rsidRDefault="00EE2D55" w:rsidP="00EE2D55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A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0475A9" wp14:editId="3522A4CB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A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E2D55" w:rsidRPr="00491AE4" w:rsidRDefault="00EE2D55" w:rsidP="00EE2D55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1AE4">
        <w:rPr>
          <w:rFonts w:ascii="Times New Roman" w:eastAsia="Times New Roman" w:hAnsi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E2D55" w:rsidRPr="00491AE4" w:rsidRDefault="00EE2D55" w:rsidP="00EE2D55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91AE4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E2D55" w:rsidRPr="00491AE4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491AE4" w:rsidRDefault="00EE2D55" w:rsidP="00EE2D55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1AE4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EE2D55" w:rsidRPr="00491AE4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253186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91A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3186" w:rsidRPr="002531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</w:t>
      </w:r>
      <w:r w:rsidRPr="00491A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53186" w:rsidRPr="002531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="00253186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Pr="00491AE4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53186" w:rsidRPr="002531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342</w:t>
      </w:r>
    </w:p>
    <w:p w:rsidR="00EE2D55" w:rsidRPr="00491AE4" w:rsidRDefault="00EE2D55" w:rsidP="00EE2D55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AE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D8150D" w:rsidRPr="00491AE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491AE4">
        <w:rPr>
          <w:rFonts w:ascii="Times New Roman" w:eastAsia="Times New Roman" w:hAnsi="Times New Roman"/>
          <w:sz w:val="20"/>
          <w:szCs w:val="20"/>
          <w:lang w:eastAsia="ru-RU"/>
        </w:rPr>
        <w:t xml:space="preserve">   г. Кемерово</w:t>
      </w:r>
    </w:p>
    <w:p w:rsidR="00EE2D55" w:rsidRPr="00491AE4" w:rsidRDefault="00EE2D55" w:rsidP="00EE2D55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D8150D" w:rsidRPr="00491AE4" w:rsidRDefault="009246BA" w:rsidP="00EE2D55">
      <w:pPr>
        <w:pStyle w:val="ConsPlusNormal"/>
        <w:jc w:val="center"/>
      </w:pPr>
      <w:r w:rsidRPr="00491AE4">
        <w:t xml:space="preserve">«О внесении изменений в приказ от 30.09.2016 № 205 </w:t>
      </w:r>
    </w:p>
    <w:p w:rsidR="00EE2D55" w:rsidRPr="00491AE4" w:rsidRDefault="009246BA" w:rsidP="00EE2D55">
      <w:pPr>
        <w:pStyle w:val="ConsPlusNormal"/>
        <w:jc w:val="center"/>
      </w:pPr>
      <w:r w:rsidRPr="00491AE4">
        <w:t>«</w:t>
      </w:r>
      <w:r w:rsidR="00EE2D55" w:rsidRPr="00491AE4">
        <w:t>Об утверждении нормативных затрат</w:t>
      </w:r>
      <w:r w:rsidRPr="00491AE4">
        <w:t>»</w:t>
      </w:r>
    </w:p>
    <w:p w:rsidR="00EE2D55" w:rsidRPr="00491AE4" w:rsidRDefault="00EE2D55" w:rsidP="00EE2D55">
      <w:pPr>
        <w:pStyle w:val="ConsPlusNormal"/>
        <w:jc w:val="center"/>
        <w:rPr>
          <w:b w:val="0"/>
        </w:rPr>
      </w:pPr>
    </w:p>
    <w:p w:rsidR="00EE2D55" w:rsidRPr="00491AE4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491AE4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491AE4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491AE4">
        <w:rPr>
          <w:rFonts w:eastAsia="Times New Roman"/>
          <w:b w:val="0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 77                      «</w:t>
      </w:r>
      <w:r w:rsidRPr="00491AE4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491AE4">
        <w:rPr>
          <w:b w:val="0"/>
          <w:bCs w:val="0"/>
        </w:rPr>
        <w:t xml:space="preserve"> обеспечению их исполнения», 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области»</w:t>
      </w:r>
      <w:r w:rsidRPr="00491AE4">
        <w:rPr>
          <w:rFonts w:eastAsia="Times New Roman"/>
          <w:b w:val="0"/>
          <w:lang w:eastAsia="ru-RU"/>
        </w:rPr>
        <w:t xml:space="preserve">, приказываю: </w:t>
      </w:r>
    </w:p>
    <w:p w:rsidR="006E4463" w:rsidRPr="00491AE4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 xml:space="preserve">1. </w:t>
      </w:r>
      <w:r w:rsidR="006E4463" w:rsidRPr="00491AE4">
        <w:rPr>
          <w:rFonts w:eastAsia="Times New Roman"/>
          <w:b w:val="0"/>
          <w:lang w:eastAsia="ru-RU"/>
        </w:rPr>
        <w:t>Внести в приказ от 30.09.2016 № 205 «Об утверждении нормативных затрат» (далее – приказ) следующие изменения:</w:t>
      </w:r>
    </w:p>
    <w:p w:rsidR="007E6ACC" w:rsidRPr="00491AE4" w:rsidRDefault="006E4463" w:rsidP="005A65C3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 xml:space="preserve">1.1. </w:t>
      </w:r>
      <w:r w:rsidR="007E6ACC" w:rsidRPr="00491AE4">
        <w:rPr>
          <w:rFonts w:eastAsia="Times New Roman"/>
          <w:b w:val="0"/>
          <w:lang w:eastAsia="ru-RU"/>
        </w:rPr>
        <w:t xml:space="preserve">В пункте 18 </w:t>
      </w:r>
      <w:r w:rsidR="003212F8">
        <w:rPr>
          <w:rFonts w:eastAsia="Times New Roman"/>
          <w:b w:val="0"/>
          <w:lang w:eastAsia="ru-RU"/>
        </w:rPr>
        <w:t xml:space="preserve">раздела </w:t>
      </w:r>
      <w:r w:rsidR="003212F8">
        <w:rPr>
          <w:rFonts w:eastAsia="Times New Roman"/>
          <w:b w:val="0"/>
          <w:lang w:val="en-US" w:eastAsia="ru-RU"/>
        </w:rPr>
        <w:t>I</w:t>
      </w:r>
      <w:r w:rsidR="003212F8" w:rsidRPr="003212F8">
        <w:rPr>
          <w:rFonts w:eastAsia="Times New Roman"/>
          <w:b w:val="0"/>
          <w:lang w:eastAsia="ru-RU"/>
        </w:rPr>
        <w:t xml:space="preserve"> </w:t>
      </w:r>
      <w:r w:rsidR="007E6ACC" w:rsidRPr="00491AE4">
        <w:rPr>
          <w:rFonts w:eastAsia="Times New Roman"/>
          <w:b w:val="0"/>
          <w:lang w:eastAsia="ru-RU"/>
        </w:rPr>
        <w:t>приказа:</w:t>
      </w:r>
    </w:p>
    <w:p w:rsidR="006E4463" w:rsidRPr="00491AE4" w:rsidRDefault="007E6ACC" w:rsidP="005A65C3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1.1.1. Абзац второй изложить в</w:t>
      </w:r>
      <w:r w:rsidR="006E4463" w:rsidRPr="00491AE4">
        <w:rPr>
          <w:rFonts w:eastAsia="Times New Roman"/>
          <w:b w:val="0"/>
          <w:lang w:eastAsia="ru-RU"/>
        </w:rPr>
        <w:t xml:space="preserve"> следующей редакции:</w:t>
      </w:r>
    </w:p>
    <w:p w:rsidR="007E6ACC" w:rsidRPr="00491AE4" w:rsidRDefault="00491AE4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r w:rsidR="007E6ACC" w:rsidRPr="00491AE4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r w:rsidR="007E6ACC" w:rsidRPr="00491AE4">
        <w:rPr>
          <w:rFonts w:ascii="Times New Roman" w:eastAsia="Times New Roman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 wp14:anchorId="0D18D5C4" wp14:editId="0CCD87C3">
            <wp:extent cx="1600200" cy="670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ACC" w:rsidRPr="00491AE4">
        <w:rPr>
          <w:rFonts w:ascii="Times New Roman" w:eastAsia="Times New Roman" w:hAnsi="Times New Roman" w:cstheme="minorBidi"/>
          <w:bCs/>
          <w:sz w:val="28"/>
          <w:szCs w:val="28"/>
        </w:rPr>
        <w:t>, где</w:t>
      </w:r>
      <w:proofErr w:type="gramStart"/>
      <w:r w:rsidR="007E6ACC" w:rsidRPr="00491AE4">
        <w:rPr>
          <w:rFonts w:ascii="Times New Roman" w:eastAsia="Times New Roman" w:hAnsi="Times New Roman" w:cstheme="minorBidi"/>
          <w:bCs/>
          <w:sz w:val="28"/>
          <w:szCs w:val="28"/>
        </w:rPr>
        <w:t>: »</w:t>
      </w:r>
      <w:proofErr w:type="gramEnd"/>
      <w:r w:rsidR="007E6ACC" w:rsidRPr="00491AE4">
        <w:rPr>
          <w:rFonts w:ascii="Times New Roman" w:eastAsia="Times New Roman" w:hAnsi="Times New Roman" w:cstheme="minorBidi"/>
          <w:bCs/>
          <w:sz w:val="28"/>
          <w:szCs w:val="28"/>
        </w:rPr>
        <w:t>;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7E6ACC" w:rsidRPr="00491AE4" w:rsidRDefault="007E6ACC" w:rsidP="005A65C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Theme="minorHAnsi" w:hAnsi="Times New Roman"/>
          <w:sz w:val="28"/>
          <w:szCs w:val="28"/>
        </w:rPr>
        <w:t xml:space="preserve">1.1.2. </w:t>
      </w:r>
      <w:hyperlink r:id="rId11" w:history="1">
        <w:r w:rsidRPr="00491AE4">
          <w:rPr>
            <w:rFonts w:ascii="Times New Roman" w:eastAsia="Times New Roman" w:hAnsi="Times New Roman"/>
            <w:bCs/>
            <w:sz w:val="28"/>
            <w:szCs w:val="28"/>
          </w:rPr>
          <w:t xml:space="preserve">Абзац </w:t>
        </w:r>
      </w:hyperlink>
      <w:r w:rsidRPr="00491AE4">
        <w:rPr>
          <w:rFonts w:ascii="Times New Roman" w:eastAsia="Times New Roman" w:hAnsi="Times New Roman"/>
          <w:bCs/>
          <w:sz w:val="28"/>
          <w:szCs w:val="28"/>
        </w:rPr>
        <w:t>третий изложить в следующей редакции: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«</w:t>
      </w:r>
      <w:proofErr w:type="spellStart"/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Qi</w:t>
      </w:r>
      <w:proofErr w:type="spellEnd"/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</w:t>
      </w:r>
      <w:proofErr w:type="gramStart"/>
      <w:r w:rsidR="003212F8">
        <w:rPr>
          <w:rFonts w:ascii="Times New Roman" w:eastAsia="Times New Roman" w:hAnsi="Times New Roman" w:cstheme="minorBidi"/>
          <w:bCs/>
          <w:sz w:val="28"/>
          <w:szCs w:val="28"/>
        </w:rPr>
        <w:t>;</w:t>
      </w: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</w:t>
      </w:r>
      <w:proofErr w:type="gramEnd"/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>.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Theme="minorHAnsi" w:hAnsi="Times New Roman"/>
          <w:sz w:val="28"/>
          <w:szCs w:val="28"/>
        </w:rPr>
        <w:t xml:space="preserve">1.1.3. </w:t>
      </w:r>
      <w:hyperlink r:id="rId12" w:history="1">
        <w:r w:rsidRPr="00491AE4">
          <w:rPr>
            <w:rFonts w:ascii="Times New Roman" w:eastAsia="Times New Roman" w:hAnsi="Times New Roman"/>
            <w:bCs/>
            <w:sz w:val="28"/>
            <w:szCs w:val="28"/>
          </w:rPr>
          <w:t>Абзац</w:t>
        </w:r>
      </w:hyperlink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четвертый исключить</w:t>
      </w:r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>.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1.1.4. </w:t>
      </w:r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>В</w:t>
      </w: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hyperlink r:id="rId13" w:history="1">
        <w:r w:rsidRPr="00491AE4">
          <w:rPr>
            <w:rFonts w:ascii="Times New Roman" w:eastAsia="Times New Roman" w:hAnsi="Times New Roman" w:cstheme="minorBidi"/>
            <w:bCs/>
            <w:sz w:val="28"/>
            <w:szCs w:val="28"/>
          </w:rPr>
          <w:t xml:space="preserve">абзаце </w:t>
        </w:r>
      </w:hyperlink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пятом слова «и копировального аппарата (оргтехники)» заменить словами «, копировального аппарата и иной оргтехники»</w:t>
      </w:r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>.</w:t>
      </w:r>
    </w:p>
    <w:p w:rsidR="007E6ACC" w:rsidRPr="00491AE4" w:rsidRDefault="007E6ACC" w:rsidP="005A65C3">
      <w:pPr>
        <w:tabs>
          <w:tab w:val="left" w:pos="67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lastRenderedPageBreak/>
        <w:t>1.1.5.</w:t>
      </w:r>
      <w:r w:rsidR="005A65C3"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В</w:t>
      </w: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</w:t>
      </w:r>
      <w:hyperlink r:id="rId14" w:history="1">
        <w:r w:rsidRPr="00491AE4">
          <w:rPr>
            <w:rFonts w:ascii="Times New Roman" w:eastAsia="Times New Roman" w:hAnsi="Times New Roman" w:cstheme="minorBidi"/>
            <w:bCs/>
            <w:sz w:val="28"/>
            <w:szCs w:val="28"/>
          </w:rPr>
          <w:t xml:space="preserve">абзаце </w:t>
        </w:r>
      </w:hyperlink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шестом слова «и копировального аппарата (оргтехники)» заменить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словами «, копировального аппарата и иной оргтехники</w:t>
      </w:r>
      <w:proofErr w:type="gramStart"/>
      <w:r w:rsidRPr="00491AE4">
        <w:rPr>
          <w:rFonts w:ascii="Times New Roman" w:eastAsia="Times New Roman" w:hAnsi="Times New Roman"/>
          <w:bCs/>
          <w:sz w:val="28"/>
          <w:szCs w:val="28"/>
        </w:rPr>
        <w:t>,»</w:t>
      </w:r>
      <w:proofErr w:type="gramEnd"/>
      <w:r w:rsidRPr="00491AE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C34D7" w:rsidRPr="00491AE4" w:rsidRDefault="00C223E7" w:rsidP="00C223E7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1.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>2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.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Приложения </w:t>
      </w:r>
      <w:r w:rsidR="00A161A1" w:rsidRPr="00491AE4">
        <w:rPr>
          <w:rFonts w:ascii="Times New Roman" w:eastAsia="Times New Roman" w:hAnsi="Times New Roman"/>
          <w:bCs/>
          <w:sz w:val="28"/>
          <w:szCs w:val="28"/>
        </w:rPr>
        <w:t xml:space="preserve">приказа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№№ 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>5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>7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91AE4" w:rsidRPr="00491AE4">
        <w:rPr>
          <w:rFonts w:ascii="Times New Roman" w:eastAsia="Times New Roman" w:hAnsi="Times New Roman"/>
          <w:bCs/>
          <w:sz w:val="28"/>
          <w:szCs w:val="28"/>
        </w:rPr>
        <w:t xml:space="preserve">8,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1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>4,</w:t>
      </w:r>
      <w:r w:rsidR="00A161A1" w:rsidRPr="00491AE4">
        <w:rPr>
          <w:rFonts w:ascii="Times New Roman" w:eastAsia="Times New Roman" w:hAnsi="Times New Roman"/>
          <w:bCs/>
          <w:sz w:val="28"/>
          <w:szCs w:val="28"/>
        </w:rPr>
        <w:t xml:space="preserve"> 15, 18, 25, 26, 30 изложить в новых редакциях согласно Приложениям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2C34D7" w:rsidRPr="00491AE4">
        <w:rPr>
          <w:rFonts w:ascii="Times New Roman" w:eastAsia="Times New Roman" w:hAnsi="Times New Roman"/>
          <w:bCs/>
          <w:sz w:val="28"/>
          <w:szCs w:val="28"/>
        </w:rPr>
        <w:t>№№ 1, 2, 3, 4, 5, 6, 7, 8</w:t>
      </w:r>
      <w:r w:rsidR="00491AE4" w:rsidRPr="00491AE4">
        <w:rPr>
          <w:rFonts w:ascii="Times New Roman" w:eastAsia="Times New Roman" w:hAnsi="Times New Roman"/>
          <w:bCs/>
          <w:sz w:val="28"/>
          <w:szCs w:val="28"/>
        </w:rPr>
        <w:t xml:space="preserve">, 9 </w:t>
      </w:r>
      <w:r w:rsidR="007E6ACC" w:rsidRPr="00491A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C34D7" w:rsidRPr="00491AE4">
        <w:rPr>
          <w:rFonts w:ascii="Times New Roman" w:eastAsia="Times New Roman" w:hAnsi="Times New Roman"/>
          <w:bCs/>
          <w:sz w:val="28"/>
          <w:szCs w:val="28"/>
        </w:rPr>
        <w:t>к настоящему приказу.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317FF0" w:rsidRPr="00491AE4" w:rsidRDefault="002C34D7" w:rsidP="007E6ACC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317FF0" w:rsidRPr="00491AE4">
        <w:rPr>
          <w:rFonts w:ascii="Times New Roman" w:eastAsia="Times New Roman" w:hAnsi="Times New Roman"/>
          <w:sz w:val="28"/>
          <w:szCs w:val="28"/>
          <w:lang w:eastAsia="ru-RU"/>
        </w:rPr>
        <w:t xml:space="preserve">2. Главному специалисту отдела охраны окружающей среды и экологической экспертизы М.А. Коваленко обеспечить размещение настоящего приказа на официальном сайте департамента: </w:t>
      </w:r>
      <w:proofErr w:type="spellStart"/>
      <w:r w:rsidR="00317FF0" w:rsidRPr="00491AE4">
        <w:rPr>
          <w:rFonts w:ascii="Times New Roman" w:eastAsia="Times New Roman" w:hAnsi="Times New Roman"/>
          <w:sz w:val="28"/>
          <w:szCs w:val="28"/>
          <w:lang w:val="en-US" w:eastAsia="ru-RU"/>
        </w:rPr>
        <w:t>kuzbasseco</w:t>
      </w:r>
      <w:proofErr w:type="spellEnd"/>
      <w:r w:rsidR="00317FF0" w:rsidRPr="00491A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17FF0" w:rsidRPr="00491AE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17FF0" w:rsidRPr="00491A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7FF0" w:rsidRPr="00491AE4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3. Консультанту-юрисконсульту сектора правового обеспечения и организации закупок К.В. Мальцевой в течение 7 рабочих дней обеспечить:</w:t>
      </w:r>
    </w:p>
    <w:p w:rsidR="00317FF0" w:rsidRPr="00491AE4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 xml:space="preserve">- размещение настоящего приказа в единой информационной системе государственных закупок: </w:t>
      </w:r>
      <w:proofErr w:type="spellStart"/>
      <w:r w:rsidRPr="00491AE4">
        <w:rPr>
          <w:rFonts w:eastAsia="Times New Roman"/>
          <w:b w:val="0"/>
          <w:lang w:val="en-US" w:eastAsia="ru-RU"/>
        </w:rPr>
        <w:t>govzakupki</w:t>
      </w:r>
      <w:proofErr w:type="spellEnd"/>
      <w:r w:rsidRPr="00491AE4">
        <w:rPr>
          <w:rFonts w:eastAsia="Times New Roman"/>
          <w:b w:val="0"/>
          <w:lang w:eastAsia="ru-RU"/>
        </w:rPr>
        <w:t>.</w:t>
      </w:r>
      <w:proofErr w:type="spellStart"/>
      <w:r w:rsidRPr="00491AE4">
        <w:rPr>
          <w:rFonts w:eastAsia="Times New Roman"/>
          <w:b w:val="0"/>
          <w:lang w:val="en-US" w:eastAsia="ru-RU"/>
        </w:rPr>
        <w:t>ru</w:t>
      </w:r>
      <w:proofErr w:type="spellEnd"/>
      <w:r w:rsidRPr="00491AE4">
        <w:rPr>
          <w:rFonts w:eastAsia="Times New Roman"/>
          <w:b w:val="0"/>
          <w:lang w:eastAsia="ru-RU"/>
        </w:rPr>
        <w:t>;</w:t>
      </w:r>
    </w:p>
    <w:p w:rsidR="00317FF0" w:rsidRPr="00491AE4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- направление настоящего приказа в электронной и бумажной форме в департамент контрактной систем</w:t>
      </w:r>
      <w:r w:rsidR="005A65C3" w:rsidRPr="00491AE4">
        <w:rPr>
          <w:rFonts w:eastAsia="Times New Roman"/>
          <w:b w:val="0"/>
          <w:lang w:eastAsia="ru-RU"/>
        </w:rPr>
        <w:t>ы</w:t>
      </w:r>
      <w:r w:rsidRPr="00491AE4">
        <w:rPr>
          <w:rFonts w:eastAsia="Times New Roman"/>
          <w:b w:val="0"/>
          <w:lang w:eastAsia="ru-RU"/>
        </w:rPr>
        <w:t xml:space="preserve"> Кемеровской области.</w:t>
      </w:r>
    </w:p>
    <w:p w:rsidR="00317FF0" w:rsidRPr="00491AE4" w:rsidRDefault="00317FF0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4. Настоящий приказ вступает в силу с момента подписания.</w:t>
      </w:r>
    </w:p>
    <w:p w:rsidR="00317FF0" w:rsidRPr="00491AE4" w:rsidRDefault="007E6ACC" w:rsidP="00317FF0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491AE4">
        <w:rPr>
          <w:rFonts w:eastAsia="Times New Roman"/>
          <w:b w:val="0"/>
          <w:lang w:eastAsia="ru-RU"/>
        </w:rPr>
        <w:t>5</w:t>
      </w:r>
      <w:r w:rsidR="00317FF0" w:rsidRPr="00491AE4">
        <w:rPr>
          <w:rFonts w:eastAsia="Times New Roman"/>
          <w:b w:val="0"/>
          <w:lang w:eastAsia="ru-RU"/>
        </w:rPr>
        <w:t xml:space="preserve">. </w:t>
      </w:r>
      <w:proofErr w:type="gramStart"/>
      <w:r w:rsidR="00317FF0" w:rsidRPr="00491AE4">
        <w:rPr>
          <w:rFonts w:eastAsia="Times New Roman"/>
          <w:b w:val="0"/>
          <w:lang w:eastAsia="ru-RU"/>
        </w:rPr>
        <w:t>Контроль за</w:t>
      </w:r>
      <w:proofErr w:type="gramEnd"/>
      <w:r w:rsidR="00317FF0" w:rsidRPr="00491AE4">
        <w:rPr>
          <w:rFonts w:eastAsia="Times New Roman"/>
          <w:b w:val="0"/>
          <w:lang w:eastAsia="ru-RU"/>
        </w:rPr>
        <w:t xml:space="preserve"> исполнением настоящего приказа возложить                            на заместителя начальника департамента Н.Н. Агафонова.</w:t>
      </w:r>
    </w:p>
    <w:p w:rsidR="0003206C" w:rsidRPr="00491AE4" w:rsidRDefault="0003206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3206C" w:rsidRPr="00491AE4" w:rsidRDefault="0003206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491AE4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</w:t>
      </w:r>
    </w:p>
    <w:p w:rsidR="0003206C" w:rsidRPr="00491AE4" w:rsidRDefault="0003206C" w:rsidP="00032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AE4">
        <w:rPr>
          <w:rFonts w:ascii="Times New Roman" w:hAnsi="Times New Roman"/>
          <w:sz w:val="28"/>
          <w:szCs w:val="28"/>
        </w:rPr>
        <w:t xml:space="preserve">Начальник департамента </w:t>
      </w:r>
      <w:r w:rsidRPr="00491AE4">
        <w:rPr>
          <w:rFonts w:ascii="Times New Roman" w:hAnsi="Times New Roman"/>
          <w:sz w:val="28"/>
          <w:szCs w:val="28"/>
        </w:rPr>
        <w:tab/>
      </w:r>
      <w:r w:rsidRPr="00491AE4">
        <w:rPr>
          <w:rFonts w:ascii="Times New Roman" w:hAnsi="Times New Roman"/>
          <w:sz w:val="28"/>
          <w:szCs w:val="28"/>
        </w:rPr>
        <w:tab/>
      </w:r>
      <w:r w:rsidRPr="00491AE4">
        <w:rPr>
          <w:rFonts w:ascii="Times New Roman" w:hAnsi="Times New Roman"/>
          <w:sz w:val="28"/>
          <w:szCs w:val="28"/>
        </w:rPr>
        <w:tab/>
        <w:t xml:space="preserve">                                  С.В. Высоцкий</w:t>
      </w:r>
    </w:p>
    <w:p w:rsidR="00317FF0" w:rsidRPr="00491AE4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E6ACC" w:rsidRPr="00491AE4" w:rsidRDefault="007E6AC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E6ACC" w:rsidRPr="00491AE4" w:rsidRDefault="007E6AC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E6ACC" w:rsidRPr="00D768A3" w:rsidRDefault="007E6ACC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B75E8" w:rsidRPr="00D768A3" w:rsidRDefault="00DB75E8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B75E8" w:rsidRPr="00D768A3" w:rsidRDefault="00DB75E8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Приложение №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1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6E4463" w:rsidRPr="00491AE4" w:rsidRDefault="00317FF0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>приказ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у</w:t>
      </w:r>
      <w:r w:rsidR="006E4463" w:rsidRPr="00491AE4">
        <w:rPr>
          <w:rFonts w:ascii="Times New Roman" w:eastAsia="Times New Roman" w:hAnsi="Times New Roman"/>
          <w:bCs/>
          <w:sz w:val="28"/>
          <w:szCs w:val="28"/>
        </w:rPr>
        <w:t xml:space="preserve"> начальника департамента</w:t>
      </w:r>
    </w:p>
    <w:p w:rsidR="006E4463" w:rsidRPr="00491AE4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</w:t>
      </w:r>
      <w:r w:rsidR="00CB4E00"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="00CB4E00"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декабря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>201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>8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CB4E00"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342</w:t>
      </w:r>
    </w:p>
    <w:p w:rsidR="006E4463" w:rsidRPr="00491AE4" w:rsidRDefault="006E4463" w:rsidP="006E446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</w:t>
      </w: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«Приложение № 5                                  </w:t>
      </w: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CB10C8" w:rsidRPr="00491AE4" w:rsidRDefault="00CB10C8" w:rsidP="00CB10C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CB10C8" w:rsidRPr="00491AE4" w:rsidRDefault="00CB10C8" w:rsidP="00CB10C8">
      <w:pPr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131"/>
        <w:gridCol w:w="1701"/>
        <w:gridCol w:w="1984"/>
        <w:gridCol w:w="2268"/>
      </w:tblGrid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Количество,  (штук)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Цена заправки/восстановления  картриджей  в год руб., не более</w:t>
            </w:r>
          </w:p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Цена технического обслуживания,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регламентн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о</w:t>
            </w:r>
            <w:proofErr w:type="spellEnd"/>
            <w:r w:rsidR="00DB75E8" w:rsidRPr="00DB75E8">
              <w:rPr>
                <w:rFonts w:ascii="Times New Roman" w:eastAsia="Times New Roman" w:hAnsi="Times New Roman" w:cstheme="minorBidi"/>
                <w:sz w:val="28"/>
                <w:szCs w:val="28"/>
              </w:rPr>
              <w:t>-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профилактичес</w:t>
            </w:r>
            <w:proofErr w:type="spellEnd"/>
            <w:r w:rsidR="00DB75E8" w:rsidRPr="00DB75E8">
              <w:rPr>
                <w:rFonts w:ascii="Times New Roman" w:eastAsia="Times New Roman" w:hAnsi="Times New Roman" w:cstheme="minorBidi"/>
                <w:sz w:val="28"/>
                <w:szCs w:val="28"/>
              </w:rPr>
              <w:t>-</w:t>
            </w: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кого ремонта в год руб., не более</w:t>
            </w:r>
          </w:p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4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Принтеры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5 000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Принтеры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37 000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F725AC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21 000</w:t>
            </w:r>
          </w:p>
        </w:tc>
      </w:tr>
      <w:tr w:rsidR="00CB10C8" w:rsidRPr="00491AE4" w:rsidTr="00DB75E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F725AC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Копировальные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13 000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C8" w:rsidRPr="00491AE4" w:rsidRDefault="00CB10C8" w:rsidP="00CB10C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13 000</w:t>
            </w:r>
          </w:p>
        </w:tc>
      </w:tr>
    </w:tbl>
    <w:p w:rsidR="00317FF0" w:rsidRPr="00491AE4" w:rsidRDefault="00CB10C8" w:rsidP="00CB10C8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CB10C8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725AC" w:rsidRPr="00491AE4" w:rsidRDefault="00F725AC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10C8" w:rsidRPr="00491AE4" w:rsidRDefault="00CB10C8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CB10C8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Приложение № 2                                  </w:t>
      </w:r>
    </w:p>
    <w:p w:rsidR="00317FF0" w:rsidRPr="00491AE4" w:rsidRDefault="00317FF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491AE4" w:rsidRDefault="00CB4E00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>от «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декабря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2018 №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342</w:t>
      </w:r>
      <w:r w:rsidR="000D38F1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«Приложение № 7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нормативным затратам, утвержденным 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48313B" w:rsidRPr="00491AE4" w:rsidRDefault="0048313B" w:rsidP="0048313B">
      <w:pPr>
        <w:spacing w:after="0" w:line="240" w:lineRule="auto"/>
        <w:jc w:val="right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38"/>
        <w:gridCol w:w="109"/>
        <w:gridCol w:w="2145"/>
        <w:gridCol w:w="2075"/>
        <w:gridCol w:w="189"/>
        <w:gridCol w:w="2255"/>
      </w:tblGrid>
      <w:tr w:rsidR="0048313B" w:rsidRPr="00491AE4" w:rsidTr="00E3100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F725AC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№</w:t>
            </w:r>
            <w:r w:rsidR="0048313B"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</w:t>
            </w:r>
            <w:proofErr w:type="gramStart"/>
            <w:r w:rsidR="0048313B"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="0048313B"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Количество, ед.</w:t>
            </w:r>
            <w:r w:rsidRPr="00491AE4">
              <w:rPr>
                <w:rFonts w:cstheme="minorBid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3DE0939" wp14:editId="3814B131">
                      <wp:extent cx="106680" cy="220980"/>
                      <wp:effectExtent l="0" t="0" r="7620" b="7620"/>
                      <wp:docPr id="139" name="Прямоугольник 139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9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Цена приобретения, руб.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Группа</w:t>
            </w:r>
          </w:p>
          <w:p w:rsidR="0048313B" w:rsidRPr="00491AE4" w:rsidRDefault="0048313B" w:rsidP="004831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должностей</w:t>
            </w:r>
          </w:p>
        </w:tc>
      </w:tr>
      <w:tr w:rsidR="0048313B" w:rsidRPr="00491AE4" w:rsidTr="00E3100C">
        <w:tc>
          <w:tcPr>
            <w:tcW w:w="9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DA3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3 лет.</w:t>
            </w:r>
          </w:p>
        </w:tc>
      </w:tr>
      <w:tr w:rsidR="0048313B" w:rsidRPr="00491AE4" w:rsidTr="00E3100C">
        <w:trPr>
          <w:trHeight w:val="37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</w:tr>
      <w:tr w:rsidR="0048313B" w:rsidRPr="00491AE4" w:rsidTr="00E3100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Компьютеры персональные настольные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комплекта в расчете на одного работника в соответствии с ведомственным перечнем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не более 95 000 в соответствии с ведомственным перечнем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</w:p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Ноутбуки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комплекта в расчете на одного работника в соответствии с ведомственным перечнем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95 000 в соответствии с ведомственным перечнем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Группа 1,2,3</w:t>
            </w:r>
          </w:p>
        </w:tc>
      </w:tr>
    </w:tbl>
    <w:p w:rsidR="0048313B" w:rsidRPr="00491AE4" w:rsidRDefault="0048313B" w:rsidP="006E446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48313B" w:rsidRPr="00491AE4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4E00" w:rsidRDefault="00CB4E0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725AC" w:rsidRPr="00491AE4" w:rsidRDefault="00F725AC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48313B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</w:p>
    <w:p w:rsidR="00CB4E00" w:rsidRPr="00491AE4" w:rsidRDefault="00E3100C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</w:t>
      </w:r>
      <w:r w:rsidR="00CB4E00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CB4E00"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 w:rsidR="00CB4E00">
        <w:rPr>
          <w:rFonts w:ascii="Times New Roman" w:eastAsia="Times New Roman" w:hAnsi="Times New Roman"/>
          <w:bCs/>
          <w:sz w:val="28"/>
          <w:szCs w:val="28"/>
        </w:rPr>
        <w:t>3</w:t>
      </w:r>
      <w:r w:rsidR="00CB4E00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CB4E00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>от «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декабря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2018 №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342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</w:p>
    <w:p w:rsidR="000D38F1" w:rsidRPr="00491AE4" w:rsidRDefault="000D38F1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«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Приложение № 8                                  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48313B" w:rsidRPr="00491AE4" w:rsidRDefault="0048313B" w:rsidP="0048313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48313B" w:rsidRPr="00491AE4" w:rsidRDefault="0048313B" w:rsidP="0048313B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164"/>
        <w:gridCol w:w="21"/>
        <w:gridCol w:w="2103"/>
        <w:gridCol w:w="1992"/>
        <w:gridCol w:w="1687"/>
      </w:tblGrid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Количество, ед.</w:t>
            </w:r>
            <w:r w:rsidRPr="00491AE4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CDE6458" wp14:editId="4ABC38A5">
                      <wp:extent cx="106680" cy="220980"/>
                      <wp:effectExtent l="0" t="0" r="7620" b="7620"/>
                      <wp:docPr id="36" name="Прямоугольник 3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NktGvmVAwAA9wYAAA4AAAAA&#10;AAAAAAAAAAAALgIAAGRycy9lMm9Eb2MueG1sUEsBAi0AFAAGAAgAAAAhAKONYWHbAAAAAwEAAA8A&#10;AAAAAAAAAAAAAAAA7w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приобретения, руб.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Группа</w:t>
            </w:r>
          </w:p>
          <w:p w:rsidR="0048313B" w:rsidRPr="00491AE4" w:rsidRDefault="0048313B" w:rsidP="004831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sz w:val="28"/>
                <w:szCs w:val="28"/>
              </w:rPr>
              <w:t xml:space="preserve">     должностей</w:t>
            </w:r>
          </w:p>
        </w:tc>
      </w:tr>
      <w:tr w:rsidR="0048313B" w:rsidRPr="00491AE4" w:rsidTr="00E3100C"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5 лет.</w:t>
            </w: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</w:p>
        </w:tc>
      </w:tr>
      <w:tr w:rsidR="0048313B" w:rsidRPr="00491AE4" w:rsidTr="00E3100C">
        <w:trPr>
          <w:trHeight w:val="375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Принтер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одного работника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20 000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D768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Многофун</w:t>
            </w: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</w:t>
            </w:r>
            <w:proofErr w:type="spell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  <w:proofErr w:type="spell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циональное</w:t>
            </w:r>
            <w:proofErr w:type="spell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устройство (МФУ)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D768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D768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Сканер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1 единицы на 2 работника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D768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Копировальный аппарат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4 единиц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70 000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D768A3">
            <w:pPr>
              <w:tabs>
                <w:tab w:val="left" w:pos="152"/>
              </w:tabs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Факс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учреждение, 1 единицы в расчете на департамент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20 000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Калькулятор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единица на 1 сотрудника по необходимости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1 500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Телефонный аппарат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одного работника департамента и учреждения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Телефонный аппарат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не более 1 единицы в расчете на двух работников департамента и учреждения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5 000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3</w:t>
            </w:r>
          </w:p>
        </w:tc>
      </w:tr>
      <w:tr w:rsidR="0048313B" w:rsidRPr="00491AE4" w:rsidTr="00DA3F28">
        <w:trPr>
          <w:trHeight w:val="51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Периодичность определяется максимальным сроком полезного использован</w:t>
            </w:r>
            <w:r w:rsidR="00DA3F28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ия и составляет не менее 7 лет.</w:t>
            </w:r>
          </w:p>
        </w:tc>
      </w:tr>
      <w:tr w:rsidR="0048313B" w:rsidRPr="00491AE4" w:rsidTr="00E3100C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9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Мини-АТС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учреждение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        100 000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8313B" w:rsidRPr="00491AE4" w:rsidRDefault="0048313B" w:rsidP="004831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</w:tbl>
    <w:p w:rsidR="0048313B" w:rsidRPr="00491AE4" w:rsidRDefault="0048313B" w:rsidP="0048313B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>».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313B" w:rsidRPr="00491AE4" w:rsidRDefault="0048313B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725AC" w:rsidRDefault="00F725AC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725AC" w:rsidRDefault="00F725AC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4E00" w:rsidRPr="00491AE4" w:rsidRDefault="00CB4E00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4E00" w:rsidRPr="00491AE4" w:rsidRDefault="0048313B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CB4E00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CB4E00"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 w:rsidR="00CB4E00">
        <w:rPr>
          <w:rFonts w:ascii="Times New Roman" w:eastAsia="Times New Roman" w:hAnsi="Times New Roman"/>
          <w:bCs/>
          <w:sz w:val="28"/>
          <w:szCs w:val="28"/>
        </w:rPr>
        <w:t>4</w:t>
      </w:r>
      <w:r w:rsidR="00CB4E00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CB4E00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0D38F1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>от «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декабря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2018 №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342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</w:p>
    <w:p w:rsidR="00CB4E00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</w:t>
      </w:r>
    </w:p>
    <w:p w:rsidR="00CB4E00" w:rsidRDefault="00CB4E00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CB4E00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</w:t>
      </w:r>
      <w:r w:rsidR="00E3100C" w:rsidRPr="00491AE4">
        <w:rPr>
          <w:rFonts w:ascii="Times New Roman" w:eastAsia="Times New Roman" w:hAnsi="Times New Roman"/>
          <w:bCs/>
          <w:sz w:val="28"/>
          <w:szCs w:val="28"/>
        </w:rPr>
        <w:t xml:space="preserve"> «Приложение № 14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3827"/>
        <w:gridCol w:w="2127"/>
      </w:tblGrid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Регулируемый тариф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Расчетная потребность в год (не более)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п.29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72 </w:t>
            </w:r>
            <w:proofErr w:type="spell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тыс</w:t>
            </w: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.к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Вт.час</w:t>
            </w:r>
            <w:proofErr w:type="spellEnd"/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Теплоснабжение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п.8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300 Гкал</w:t>
            </w:r>
          </w:p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300 м3</w:t>
            </w:r>
          </w:p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по тарифам поставщика в соответствии с п.8 ч.1 ст.93 Федерального закона 44-ФЗ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1100 м3</w:t>
            </w:r>
          </w:p>
        </w:tc>
      </w:tr>
    </w:tbl>
    <w:p w:rsidR="006E4463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r w:rsidR="006E4463"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                     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317FF0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E3100C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E3100C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E3100C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317FF0" w:rsidRPr="00491AE4" w:rsidRDefault="006E4463" w:rsidP="00317FF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  <w:r w:rsidR="00317FF0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</w:t>
      </w:r>
    </w:p>
    <w:p w:rsidR="00CB4E00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CB4E00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6E4463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>от «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декабря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2018 №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342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</w:p>
    <w:p w:rsidR="00CB4E00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3100C" w:rsidRPr="00491AE4" w:rsidRDefault="000D38F1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</w:t>
      </w:r>
      <w:r w:rsidR="00E3100C" w:rsidRPr="00491AE4">
        <w:rPr>
          <w:rFonts w:ascii="Times New Roman" w:eastAsia="Times New Roman" w:hAnsi="Times New Roman" w:cstheme="minorBidi"/>
          <w:bCs/>
          <w:sz w:val="28"/>
          <w:szCs w:val="28"/>
        </w:rPr>
        <w:t>Приложение № 15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E3100C" w:rsidRPr="00491AE4" w:rsidRDefault="00E3100C" w:rsidP="00E3100C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Стоимость в год в соответствии с ценой за единицу услуги руб. (не более)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-профилактический ремонт систем охранно-тревожной сигнализации (2 системы)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Затраты на оплату услуг по обслуживанию и уборке помещения (2 помещения)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66 000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вывоз твердых бытовых отходов              (2 пункта вывоза)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25 000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-профилактический ремонт индивидуального теплового пункта, в том числе на подготовку отопительной системы к зимнему сезону(2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тепловых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 пункта)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88 000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электрощитовых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) административного здания (помещения)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70 000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Услуги по проведению дезинсекционных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дератизационных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работ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19 000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Услуги по уборке снега (2 раза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15 000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8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Затраты на проведение ремонта системы электроснабжения (2 помещения; не реже 1 раза в 3 года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100 000</w:t>
            </w:r>
          </w:p>
        </w:tc>
      </w:tr>
      <w:tr w:rsidR="00E3100C" w:rsidRPr="00491AE4" w:rsidTr="00E3100C">
        <w:tc>
          <w:tcPr>
            <w:tcW w:w="84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9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Заправка огнетушителей (не более 25 шт.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100C" w:rsidRPr="00491AE4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20 000</w:t>
            </w:r>
          </w:p>
        </w:tc>
      </w:tr>
      <w:tr w:rsidR="00E3100C" w:rsidRPr="00F725AC" w:rsidTr="00F725AC">
        <w:tc>
          <w:tcPr>
            <w:tcW w:w="846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sz w:val="28"/>
                <w:szCs w:val="28"/>
              </w:rPr>
              <w:t>10</w:t>
            </w:r>
          </w:p>
        </w:tc>
        <w:tc>
          <w:tcPr>
            <w:tcW w:w="6066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Проведение эксплуатационных испытаний пожарной лестницы (не реже 1раза в 5 лет)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15 000</w:t>
            </w:r>
          </w:p>
        </w:tc>
      </w:tr>
      <w:tr w:rsidR="00E3100C" w:rsidRPr="00F725AC" w:rsidTr="00F725AC">
        <w:tc>
          <w:tcPr>
            <w:tcW w:w="846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Проведение замеров сопротивления изоляции системы электроснабжения(2 помещения)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3100C" w:rsidRPr="00F725AC" w:rsidRDefault="00E3100C" w:rsidP="00E310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60  000</w:t>
            </w:r>
          </w:p>
        </w:tc>
      </w:tr>
    </w:tbl>
    <w:p w:rsidR="006E4463" w:rsidRPr="00491AE4" w:rsidRDefault="000D38F1" w:rsidP="00F725AC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F725AC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CB4E00" w:rsidRPr="00CB4E00" w:rsidRDefault="00CB4E00" w:rsidP="00CB4E00">
      <w:pPr>
        <w:tabs>
          <w:tab w:val="left" w:pos="637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CB4E00" w:rsidRPr="00CB4E00" w:rsidRDefault="00CB4E00" w:rsidP="00CB4E00">
      <w:pPr>
        <w:tabs>
          <w:tab w:val="left" w:pos="637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6E4463" w:rsidRPr="00491AE4" w:rsidRDefault="00CB4E00" w:rsidP="00CB4E00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декабря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2018 №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342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</w:t>
      </w:r>
    </w:p>
    <w:p w:rsidR="000D38F1" w:rsidRPr="00491AE4" w:rsidRDefault="000D38F1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tabs>
          <w:tab w:val="left" w:pos="637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E3100C" w:rsidRPr="00491AE4" w:rsidRDefault="000D38F1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</w:t>
      </w:r>
      <w:r w:rsidR="00F725AC">
        <w:rPr>
          <w:rFonts w:ascii="Times New Roman" w:eastAsia="Times New Roman" w:hAnsi="Times New Roman"/>
          <w:bCs/>
          <w:sz w:val="28"/>
          <w:szCs w:val="28"/>
        </w:rPr>
        <w:t xml:space="preserve">              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«</w:t>
      </w:r>
      <w:r w:rsidR="00E3100C" w:rsidRPr="00491AE4">
        <w:rPr>
          <w:rFonts w:ascii="Times New Roman" w:eastAsia="Times New Roman" w:hAnsi="Times New Roman" w:cstheme="minorBidi"/>
          <w:bCs/>
          <w:sz w:val="28"/>
          <w:szCs w:val="28"/>
        </w:rPr>
        <w:t>Приложение № 18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 205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3260"/>
        <w:gridCol w:w="1843"/>
      </w:tblGrid>
      <w:tr w:rsidR="00E3100C" w:rsidRPr="00491AE4" w:rsidTr="00E3100C">
        <w:tc>
          <w:tcPr>
            <w:tcW w:w="675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водителей</w:t>
            </w:r>
          </w:p>
        </w:tc>
        <w:tc>
          <w:tcPr>
            <w:tcW w:w="1985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Цена проведения одного осмотра, не более руб.</w:t>
            </w:r>
          </w:p>
        </w:tc>
        <w:tc>
          <w:tcPr>
            <w:tcW w:w="3260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рабочих дней в год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у(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учитывая работу в выходной день)/поправочный коэффициент</w:t>
            </w:r>
          </w:p>
        </w:tc>
        <w:tc>
          <w:tcPr>
            <w:tcW w:w="1843" w:type="dxa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Всего затрат не более, руб.</w:t>
            </w:r>
          </w:p>
        </w:tc>
      </w:tr>
      <w:tr w:rsidR="00E3100C" w:rsidRPr="00491AE4" w:rsidTr="00E3100C">
        <w:tc>
          <w:tcPr>
            <w:tcW w:w="675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3100C" w:rsidRPr="00491AE4" w:rsidRDefault="00E3100C" w:rsidP="00E3100C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</w:p>
        </w:tc>
      </w:tr>
      <w:tr w:rsidR="00E3100C" w:rsidRPr="00491AE4" w:rsidTr="00E3100C">
        <w:trPr>
          <w:trHeight w:val="430"/>
        </w:trPr>
        <w:tc>
          <w:tcPr>
            <w:tcW w:w="675" w:type="dxa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72</w:t>
            </w:r>
          </w:p>
        </w:tc>
        <w:tc>
          <w:tcPr>
            <w:tcW w:w="3260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232/1,2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101 000</w:t>
            </w:r>
          </w:p>
        </w:tc>
      </w:tr>
      <w:tr w:rsidR="00E3100C" w:rsidRPr="00491AE4" w:rsidTr="00E3100C">
        <w:trPr>
          <w:trHeight w:val="430"/>
        </w:trPr>
        <w:tc>
          <w:tcPr>
            <w:tcW w:w="675" w:type="dxa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80</w:t>
            </w:r>
          </w:p>
        </w:tc>
        <w:tc>
          <w:tcPr>
            <w:tcW w:w="3260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227/1,2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19 000</w:t>
            </w:r>
          </w:p>
        </w:tc>
      </w:tr>
      <w:tr w:rsidR="00E3100C" w:rsidRPr="00491AE4" w:rsidTr="00F725AC">
        <w:trPr>
          <w:trHeight w:val="288"/>
        </w:trPr>
        <w:tc>
          <w:tcPr>
            <w:tcW w:w="675" w:type="dxa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61</w:t>
            </w:r>
          </w:p>
        </w:tc>
        <w:tc>
          <w:tcPr>
            <w:tcW w:w="3260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227/1,2</w:t>
            </w:r>
          </w:p>
        </w:tc>
        <w:tc>
          <w:tcPr>
            <w:tcW w:w="1843" w:type="dxa"/>
            <w:vAlign w:val="bottom"/>
          </w:tcPr>
          <w:p w:rsidR="00E3100C" w:rsidRPr="00491AE4" w:rsidRDefault="00E3100C" w:rsidP="00F725A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14 000</w:t>
            </w:r>
          </w:p>
        </w:tc>
      </w:tr>
    </w:tbl>
    <w:p w:rsidR="006E4463" w:rsidRPr="00491AE4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A83694" w:rsidRDefault="00A83694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CB4E00" w:rsidRDefault="000D38F1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CB4E00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4E00" w:rsidRPr="00CB4E00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</w:t>
      </w:r>
      <w:r w:rsidR="000D38F1" w:rsidRPr="00491AE4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CB4E00" w:rsidRPr="00CB4E00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6E4463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декабря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2018 №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342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</w:t>
      </w:r>
    </w:p>
    <w:p w:rsidR="00F62345" w:rsidRPr="00491AE4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E3100C" w:rsidRPr="00491AE4" w:rsidRDefault="00F62345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</w:t>
      </w:r>
      <w:r w:rsidR="00E3100C" w:rsidRPr="00491AE4">
        <w:rPr>
          <w:rFonts w:ascii="Times New Roman" w:eastAsia="Times New Roman" w:hAnsi="Times New Roman"/>
          <w:bCs/>
          <w:sz w:val="28"/>
          <w:szCs w:val="28"/>
        </w:rPr>
        <w:t xml:space="preserve">Приложение № 25                                 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3544"/>
        <w:gridCol w:w="1559"/>
      </w:tblGrid>
      <w:tr w:rsidR="00E3100C" w:rsidRPr="00491AE4" w:rsidTr="00EF100A">
        <w:tc>
          <w:tcPr>
            <w:tcW w:w="709" w:type="dxa"/>
            <w:shd w:val="clear" w:color="auto" w:fill="auto"/>
          </w:tcPr>
          <w:p w:rsidR="00A8369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</w:p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приобрете</w:t>
            </w:r>
            <w:r w:rsidR="00A8369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ния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(не более руб. за ед.)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12 пачек ежегодно в расчете на 1 работника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синяя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1 работника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черная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ежегодно в расчете на 1 работника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Автокарандаш</w:t>
            </w:r>
          </w:p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0,5 мм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1 раз в 2 года в расчете на 1 работника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Мультифоры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100шт/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11 упаковок в расчете на учреждение, не более 14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Маркер перманентный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5 штук в расчете на департамент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Маркер-краска, белый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Тетрадь 48 л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Скотч  ширина 48 мм прозрачный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Скотч ширина       12 мм</w:t>
            </w:r>
          </w:p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прозрачный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Клей-карандаш</w:t>
            </w:r>
          </w:p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30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Скрепки  28мм,100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не более 25 в расчете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учреждение, 50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Стержень, синий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150 штук ежегодно в расчете на учреждение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микрограф. 20шт/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 завязками для бумаг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штук в расчете на учреждение, 20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 76*76 самоклеющийся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в расчете на учреждение, 15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№10 1000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в расчете на учреждение, 30 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№24/6 1000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в расчете на учреждение, 20 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Корректир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. штрих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15 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Ножницы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Закладки самоклеющ.5цв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в расчете на учреждение, 36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70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Папка-уголок пластик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36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Ластик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15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на резинках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Книга учета 144 л. линейка офсет, 10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упаковки 1 раз в три года в расчете на учреждение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со 100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225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со 40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Точилка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Линейка 30 см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Линейка 50 см металлическая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на учреждение и 1 штуки 1 раз в три года в расчете на департамент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Зажим для бумаг для учреждения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75 штук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Зажим для бумаг для департамента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100 штук е</w:t>
            </w:r>
            <w:r w:rsidRPr="00491AE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491AE4">
              <w:rPr>
                <w:rFonts w:ascii="Times New Roman" w:hAnsi="Times New Roman"/>
                <w:sz w:val="28"/>
                <w:szCs w:val="28"/>
              </w:rPr>
              <w:t>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 для записей 9*9*9 100л/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Карандаш 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 в расчете на учреждение, 30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15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1 раз в два года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Дырокол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из расчета на 4 сотрудников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скоросшиватель бумажный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300 штук в расчете на учреждение, 360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Нож канцелярский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Ежедневник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сотрудника 1 группы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из расчета на 1 сотрудника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А3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в расчете на учреждение, 2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ширина 50мм-55мм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80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210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 ширина от 70 мм до 80мм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80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Короб архивный с завязками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40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Нитки для сшивания документов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2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1 штуки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2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- </w:t>
            </w:r>
            <w:proofErr w:type="spellStart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скорошиватель</w:t>
            </w:r>
            <w:proofErr w:type="spellEnd"/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пластиковая твердая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35 штук в расчете на учреждение, 36 штук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2 штуки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для факса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15 в расчете на департамент, ежегодно</w:t>
            </w:r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Штемпельная краска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в расчете на учреждение, 3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Кнопки канцелярские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4 из расчета на 8 сотрудников по необходимости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20 штук в расчете на департамент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E3100C" w:rsidRPr="00491AE4" w:rsidTr="00EF100A">
        <w:tc>
          <w:tcPr>
            <w:tcW w:w="70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E3100C" w:rsidRPr="00491AE4" w:rsidRDefault="00E3100C" w:rsidP="00A83694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Скрепки  50мм</w:t>
            </w:r>
          </w:p>
        </w:tc>
        <w:tc>
          <w:tcPr>
            <w:tcW w:w="1417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3544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не более 10 в расчете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учреждение, 10 в расчете на департамент, ежегодно</w:t>
            </w:r>
          </w:p>
        </w:tc>
        <w:tc>
          <w:tcPr>
            <w:tcW w:w="1559" w:type="dxa"/>
            <w:shd w:val="clear" w:color="auto" w:fill="auto"/>
          </w:tcPr>
          <w:p w:rsidR="00E3100C" w:rsidRPr="00491AE4" w:rsidRDefault="00E3100C" w:rsidP="00A8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:rsidR="006E4463" w:rsidRPr="00491AE4" w:rsidRDefault="00F62345" w:rsidP="00A83694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  <w:r w:rsidR="006E4463"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</w:t>
      </w: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6E4463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</w:t>
      </w: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6E446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</w:t>
      </w:r>
      <w:r w:rsidR="000D38F1"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</w:t>
      </w:r>
    </w:p>
    <w:p w:rsidR="00E3100C" w:rsidRPr="00491AE4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</w:t>
      </w:r>
    </w:p>
    <w:p w:rsidR="00E3100C" w:rsidRPr="00491AE4" w:rsidRDefault="00E3100C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0D38F1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7829" w:rsidRDefault="00407829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B4E00" w:rsidRPr="00CB4E00" w:rsidRDefault="00CB4E00" w:rsidP="00CB4E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</w:t>
      </w:r>
    </w:p>
    <w:p w:rsidR="00CB4E00" w:rsidRPr="00CB4E00" w:rsidRDefault="00CB4E00" w:rsidP="00CB4E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к приказу начальника департамента</w:t>
      </w:r>
    </w:p>
    <w:p w:rsidR="006E4463" w:rsidRPr="00491AE4" w:rsidRDefault="00CB4E00" w:rsidP="00CB4E00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от «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декабря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2018 №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342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</w:p>
    <w:p w:rsidR="00F62345" w:rsidRPr="00491AE4" w:rsidRDefault="00F62345" w:rsidP="000D38F1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E3100C" w:rsidRPr="00491AE4" w:rsidRDefault="00407829" w:rsidP="0040782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</w:t>
      </w:r>
      <w:r w:rsidR="00F62345" w:rsidRPr="00491AE4">
        <w:rPr>
          <w:rFonts w:ascii="Times New Roman" w:eastAsia="Times New Roman" w:hAnsi="Times New Roman"/>
          <w:bCs/>
          <w:sz w:val="28"/>
          <w:szCs w:val="28"/>
        </w:rPr>
        <w:t>«</w:t>
      </w:r>
      <w:r w:rsidR="00E3100C" w:rsidRPr="00491AE4">
        <w:rPr>
          <w:rFonts w:ascii="Times New Roman" w:eastAsia="Times New Roman" w:hAnsi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3100C" w:rsidRPr="00491AE4">
        <w:rPr>
          <w:rFonts w:ascii="Times New Roman" w:eastAsia="Times New Roman" w:hAnsi="Times New Roman"/>
          <w:bCs/>
          <w:sz w:val="28"/>
          <w:szCs w:val="28"/>
        </w:rPr>
        <w:t>26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E3100C" w:rsidRPr="00491AE4" w:rsidRDefault="00E3100C" w:rsidP="00E3100C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E3100C" w:rsidRPr="00491AE4" w:rsidRDefault="00E3100C" w:rsidP="00E310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977"/>
        <w:gridCol w:w="1843"/>
      </w:tblGrid>
      <w:tr w:rsidR="00E3100C" w:rsidRPr="00491AE4" w:rsidTr="00407829">
        <w:tc>
          <w:tcPr>
            <w:tcW w:w="709" w:type="dxa"/>
            <w:shd w:val="clear" w:color="auto" w:fill="auto"/>
          </w:tcPr>
          <w:p w:rsidR="00407829" w:rsidRDefault="00E3100C" w:rsidP="00407829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</w:p>
          <w:p w:rsidR="00E3100C" w:rsidRPr="00491AE4" w:rsidRDefault="00E3100C" w:rsidP="00407829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E3100C" w:rsidRPr="00491AE4" w:rsidRDefault="00E3100C" w:rsidP="00407829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2977" w:type="dxa"/>
            <w:shd w:val="clear" w:color="auto" w:fill="auto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приобрете</w:t>
            </w:r>
            <w:r w:rsidR="0040782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-</w:t>
            </w:r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ния</w:t>
            </w:r>
            <w:proofErr w:type="spellEnd"/>
            <w:proofErr w:type="gramEnd"/>
            <w:r w:rsidRPr="00491AE4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(не более руб. за ед.)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Мешки для мусора 30л, 30шт/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491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Мешки для мусора 200л, 5шт/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491A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Полотно нетканое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60 метров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Салфетка из микрофибры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Салфетка универсальная, 3шт.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Салфетка 30шт рулон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12 пар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Веник стеблевый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Средство для мытья пола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Хозяйственное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Туалетное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70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Чистящий порошок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24 штуки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Белизна (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санфор</w:t>
            </w:r>
            <w:proofErr w:type="spellEnd"/>
            <w:r w:rsidRPr="00491A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Средство для мытья окон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220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КРОТ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Чистящее средство  д/мытья пластик поверхностей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140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491AE4">
              <w:rPr>
                <w:rFonts w:ascii="Times New Roman" w:hAnsi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40 пар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Коврик входной ворсовый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Грабли</w:t>
            </w:r>
            <w:proofErr w:type="gramEnd"/>
            <w:r w:rsidRPr="00491AE4">
              <w:rPr>
                <w:rFonts w:ascii="Times New Roman" w:hAnsi="Times New Roman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Лопата совковая с черенком</w:t>
            </w:r>
          </w:p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330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Движок для снега 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пластм</w:t>
            </w:r>
            <w:proofErr w:type="spellEnd"/>
            <w:r w:rsidRPr="00491AE4">
              <w:rPr>
                <w:rFonts w:ascii="Times New Roman" w:hAnsi="Times New Roman"/>
                <w:sz w:val="28"/>
                <w:szCs w:val="28"/>
              </w:rPr>
              <w:t>. ковш с колесами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Лампа накаливания 60</w:t>
            </w:r>
            <w:r w:rsidRPr="00491AE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Лампа люминесцентная</w:t>
            </w:r>
            <w:r w:rsidRPr="00491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491AE4">
              <w:rPr>
                <w:rFonts w:ascii="Times New Roman" w:hAnsi="Times New Roman"/>
                <w:sz w:val="28"/>
                <w:szCs w:val="28"/>
              </w:rPr>
              <w:t>6</w:t>
            </w:r>
            <w:r w:rsidRPr="00491AE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Лампа люминесцентная 18</w:t>
            </w:r>
            <w:r w:rsidRPr="00491AE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Ведро пластмассовое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270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Эмаль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уборщика помещений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Костюм</w:t>
            </w:r>
            <w:proofErr w:type="gramEnd"/>
            <w:r w:rsidRPr="00491AE4">
              <w:rPr>
                <w:rFonts w:ascii="Times New Roman" w:hAnsi="Times New Roman"/>
                <w:sz w:val="28"/>
                <w:szCs w:val="28"/>
              </w:rPr>
              <w:t xml:space="preserve"> утепленный 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куртка+штаны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Кисть плоская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  150 кг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Колер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  3    литров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 4*18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2*36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Розетка накладная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Выключатель накладной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Обои под покраску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Клей обойный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5 пачек 1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пары 1 раз в 2,5 года в расчете на 1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Жилет сигнальный в соответствии с ГОСТом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Ручка дверная с механизмом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Цилиндр для замка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работника архивного сектора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водителя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491AE4">
              <w:rPr>
                <w:rFonts w:ascii="Times New Roman" w:hAnsi="Times New Roman"/>
                <w:sz w:val="28"/>
                <w:szCs w:val="28"/>
              </w:rPr>
              <w:t>защитным</w:t>
            </w:r>
            <w:proofErr w:type="gramEnd"/>
            <w:r w:rsidRPr="00491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AE4">
              <w:rPr>
                <w:rFonts w:ascii="Times New Roman" w:hAnsi="Times New Roman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1 пары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Очки защитные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по необходимости при полном износе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 пар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Пропитка защитная для древесины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не более 30 литров в расчете на учреждение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Диспенсер для мыла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2 штук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Жидкое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60 литров в расчете на учреждение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E3100C" w:rsidRPr="00491AE4" w:rsidTr="00407829">
        <w:tc>
          <w:tcPr>
            <w:tcW w:w="709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AE4">
              <w:rPr>
                <w:rFonts w:ascii="Times New Roman" w:hAnsi="Times New Roman"/>
                <w:sz w:val="28"/>
                <w:szCs w:val="28"/>
              </w:rPr>
              <w:t>Химия для автомойки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кг</w:t>
            </w:r>
          </w:p>
        </w:tc>
        <w:tc>
          <w:tcPr>
            <w:tcW w:w="2977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86 кг в расчете на учреждение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E3100C" w:rsidRPr="00491AE4" w:rsidRDefault="00E3100C" w:rsidP="004078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</w:tbl>
    <w:p w:rsidR="006E4463" w:rsidRPr="00491AE4" w:rsidRDefault="00F62345" w:rsidP="00407829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>».</w:t>
      </w:r>
    </w:p>
    <w:p w:rsidR="006E4463" w:rsidRPr="00491AE4" w:rsidRDefault="006E4463" w:rsidP="006E446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D38F1" w:rsidRPr="00491AE4" w:rsidRDefault="006E4463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            </w:t>
      </w: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0D38F1" w:rsidRPr="00491AE4" w:rsidRDefault="000D38F1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Default="00F62345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816F3" w:rsidRDefault="00A816F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816F3" w:rsidRDefault="00A816F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C0743" w:rsidRDefault="000C074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816F3" w:rsidRPr="00491AE4" w:rsidRDefault="00A816F3" w:rsidP="000D38F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E4463" w:rsidRDefault="006E4463" w:rsidP="006E44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CB4E00" w:rsidRPr="00CB4E00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</w:t>
      </w: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CB4E00" w:rsidRPr="00CB4E00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к приказу начальника департамента</w:t>
      </w:r>
    </w:p>
    <w:p w:rsidR="00CB4E00" w:rsidRPr="00491AE4" w:rsidRDefault="00CB4E00" w:rsidP="00CB4E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>29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декабря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2018 № </w:t>
      </w:r>
      <w:r w:rsidRPr="00CB4E0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342 </w:t>
      </w:r>
      <w:r w:rsidRPr="00CB4E00">
        <w:rPr>
          <w:rFonts w:ascii="Times New Roman" w:eastAsia="Times New Roman" w:hAnsi="Times New Roman"/>
          <w:bCs/>
          <w:sz w:val="28"/>
          <w:szCs w:val="28"/>
        </w:rPr>
        <w:t xml:space="preserve">              </w:t>
      </w:r>
    </w:p>
    <w:p w:rsidR="00CB4E00" w:rsidRPr="00491AE4" w:rsidRDefault="00CB4E00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62345" w:rsidRPr="00491AE4" w:rsidRDefault="00F62345" w:rsidP="006E4463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  <w:bookmarkStart w:id="0" w:name="_GoBack"/>
      <w:bookmarkEnd w:id="0"/>
    </w:p>
    <w:p w:rsidR="00FC1D0E" w:rsidRPr="00FC1D0E" w:rsidRDefault="00F62345" w:rsidP="00FC1D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«</w:t>
      </w:r>
      <w:r w:rsidR="00FC1D0E" w:rsidRPr="00FC1D0E">
        <w:rPr>
          <w:rFonts w:ascii="Times New Roman" w:eastAsia="Times New Roman" w:hAnsi="Times New Roman" w:cstheme="minorBidi"/>
          <w:bCs/>
          <w:sz w:val="28"/>
          <w:szCs w:val="28"/>
        </w:rPr>
        <w:t xml:space="preserve">Приложение № 30                                  </w:t>
      </w:r>
    </w:p>
    <w:p w:rsidR="00FC1D0E" w:rsidRPr="00FC1D0E" w:rsidRDefault="00FC1D0E" w:rsidP="00FC1D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FC1D0E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C1D0E" w:rsidRPr="00FC1D0E" w:rsidRDefault="00FC1D0E" w:rsidP="00FC1D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FC1D0E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FC1D0E" w:rsidRPr="00FC1D0E" w:rsidRDefault="00FC1D0E" w:rsidP="00FC1D0E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FC1D0E">
        <w:rPr>
          <w:rFonts w:ascii="Times New Roman" w:eastAsia="Times New Roman" w:hAnsi="Times New Roman" w:cstheme="minorBidi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FC1D0E" w:rsidRPr="00FC1D0E" w:rsidRDefault="00FC1D0E" w:rsidP="00FC1D0E">
      <w:pPr>
        <w:spacing w:after="0" w:line="240" w:lineRule="auto"/>
        <w:rPr>
          <w:rFonts w:ascii="Times New Roman" w:eastAsia="Times New Roman" w:hAnsi="Times New Roman" w:cstheme="minorBidi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1842"/>
        <w:gridCol w:w="1985"/>
      </w:tblGrid>
      <w:tr w:rsidR="00FC1D0E" w:rsidRPr="00FC1D0E" w:rsidTr="00CE0336">
        <w:tc>
          <w:tcPr>
            <w:tcW w:w="709" w:type="dxa"/>
            <w:shd w:val="clear" w:color="auto" w:fill="auto"/>
          </w:tcPr>
          <w:p w:rsidR="00CE0336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№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proofErr w:type="gramStart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Вид обучения</w:t>
            </w:r>
          </w:p>
        </w:tc>
        <w:tc>
          <w:tcPr>
            <w:tcW w:w="2127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42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обучающихся работников, чел</w:t>
            </w:r>
          </w:p>
        </w:tc>
        <w:tc>
          <w:tcPr>
            <w:tcW w:w="1985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Стоимость обучения одного работника, руб. (не более)</w:t>
            </w:r>
          </w:p>
        </w:tc>
      </w:tr>
      <w:tr w:rsidR="00FC1D0E" w:rsidRPr="00FC1D0E" w:rsidTr="00CE0336">
        <w:tc>
          <w:tcPr>
            <w:tcW w:w="709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Обучение </w:t>
            </w:r>
            <w:proofErr w:type="gramStart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ответственного</w:t>
            </w:r>
            <w:proofErr w:type="gramEnd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за электрохозяйство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4 000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Правила технической эксплуатации тепловых энергоустановок (повторно)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2 000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Охрана труда на предприятии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1человек в расчете на департамент; 8 человек в расчете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4 000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Пожарно-технический минимум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человек в расчете на департамент; 5 человек в расчете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2 500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Ежегодные занятия с водителями автотранспортных средств (технический минимум)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Профессиональная переподготовка контролера технического состояния автотранспортных сре</w:t>
            </w:r>
            <w:proofErr w:type="gramStart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дств в сф</w:t>
            </w:r>
            <w:proofErr w:type="gramEnd"/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ере перевозки автомобильным и наземным городским электрическим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10 000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Профессиональная переподготовка диспетчера автомобильного и городского наземного электрического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10 000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Профессиональная переподготовка ответственного за обеспечение безопасности дорожного движения в сфере перевозки автомобильным и наземным городским электрическим транспортом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10 000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Повышение квалификации главного бухгалтера, заместителя главного бухгалтера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человек в расчете на департамент; 2 человека в расчете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20 000</w:t>
            </w:r>
          </w:p>
        </w:tc>
      </w:tr>
      <w:tr w:rsidR="00FC1D0E" w:rsidRPr="00FC1D0E" w:rsidTr="00CE03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Обучение, поддержание и повышение уровня квалификации должностных лиц, занятых в сфере закупок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Pr="00FC1D0E" w:rsidRDefault="00FC1D0E" w:rsidP="00FA4179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 раз в 3 года</w:t>
            </w:r>
            <w:r w:rsidR="00FA4179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(не более 2 человек в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Default="00546523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  <w:r w:rsidR="00FC1D0E"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человек в расчете на департамент;</w:t>
            </w: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 человек в расчете на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20 </w:t>
            </w:r>
            <w:r w:rsidRPr="00FC1D0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(департамент)</w:t>
            </w:r>
          </w:p>
          <w:p w:rsid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  <w:p w:rsid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  <w:r w:rsidR="00CE0336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 000 (учреждение)</w:t>
            </w:r>
          </w:p>
          <w:p w:rsid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  <w:p w:rsidR="00FC1D0E" w:rsidRPr="00FC1D0E" w:rsidRDefault="00FC1D0E" w:rsidP="00CE0336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</w:p>
        </w:tc>
      </w:tr>
    </w:tbl>
    <w:p w:rsidR="000D38F1" w:rsidRPr="00DD0C45" w:rsidRDefault="00F62345" w:rsidP="00FC1D0E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91AE4">
        <w:rPr>
          <w:rFonts w:ascii="Times New Roman" w:eastAsia="Times New Roman" w:hAnsi="Times New Roman"/>
          <w:bCs/>
          <w:sz w:val="28"/>
          <w:szCs w:val="28"/>
        </w:rPr>
        <w:t>».</w:t>
      </w:r>
      <w:r w:rsidR="006E4463" w:rsidRPr="00DD0C45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</w:p>
    <w:sectPr w:rsidR="000D38F1" w:rsidRPr="00DD0C45" w:rsidSect="007E363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9A" w:rsidRDefault="0012569A" w:rsidP="000D38F1">
      <w:pPr>
        <w:spacing w:after="0" w:line="240" w:lineRule="auto"/>
      </w:pPr>
      <w:r>
        <w:separator/>
      </w:r>
    </w:p>
  </w:endnote>
  <w:endnote w:type="continuationSeparator" w:id="0">
    <w:p w:rsidR="0012569A" w:rsidRDefault="0012569A" w:rsidP="000D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9A" w:rsidRDefault="0012569A" w:rsidP="000D38F1">
      <w:pPr>
        <w:spacing w:after="0" w:line="240" w:lineRule="auto"/>
      </w:pPr>
      <w:r>
        <w:separator/>
      </w:r>
    </w:p>
  </w:footnote>
  <w:footnote w:type="continuationSeparator" w:id="0">
    <w:p w:rsidR="0012569A" w:rsidRDefault="0012569A" w:rsidP="000D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4.75pt;height:18pt;visibility:visible" o:bullet="t">
        <v:imagedata r:id="rId1" o:title=""/>
      </v:shape>
    </w:pict>
  </w:numPicBullet>
  <w:numPicBullet w:numPicBulletId="1">
    <w:pict>
      <v:shape id="_x0000_i1051" type="#_x0000_t75" style="width:25.5pt;height:18pt;visibility:visible" o:bullet="t">
        <v:imagedata r:id="rId2" o:title=""/>
      </v:shape>
    </w:pict>
  </w:numPicBullet>
  <w:numPicBullet w:numPicBulletId="2">
    <w:pict>
      <v:shape id="_x0000_i1052" type="#_x0000_t75" style="width:26.25pt;height:18pt;visibility:visible" o:bullet="t">
        <v:imagedata r:id="rId3" o:title=""/>
      </v:shape>
    </w:pict>
  </w:numPicBullet>
  <w:numPicBullet w:numPicBulletId="3">
    <w:pict>
      <v:shape id="_x0000_i1053" type="#_x0000_t75" style="width:20.25pt;height:18pt;visibility:visible" o:bullet="t">
        <v:imagedata r:id="rId4" o:title=""/>
      </v:shape>
    </w:pict>
  </w:numPicBullet>
  <w:numPicBullet w:numPicBulletId="4">
    <w:pict>
      <v:shape id="_x0000_i1054" type="#_x0000_t75" style="width:30pt;height:18pt;visibility:visible" o:bullet="t">
        <v:imagedata r:id="rId5" o:title=""/>
      </v:shape>
    </w:pict>
  </w:numPicBullet>
  <w:numPicBullet w:numPicBulletId="5">
    <w:pict>
      <v:shape id="_x0000_i1055" type="#_x0000_t75" style="width:24pt;height:18pt;visibility:visible" o:bullet="t">
        <v:imagedata r:id="rId6" o:title=""/>
      </v:shape>
    </w:pict>
  </w:numPicBullet>
  <w:numPicBullet w:numPicBulletId="6">
    <w:pict>
      <v:shape id="_x0000_i1056" type="#_x0000_t75" style="width:20.25pt;height:18pt;visibility:visible" o:bullet="t">
        <v:imagedata r:id="rId7" o:title=""/>
      </v:shape>
    </w:pict>
  </w:numPicBullet>
  <w:numPicBullet w:numPicBulletId="7">
    <w:pict>
      <v:shape id="_x0000_i1057" type="#_x0000_t75" style="width:27pt;height:18pt;visibility:visible" o:bullet="t">
        <v:imagedata r:id="rId8" o:title=""/>
      </v:shape>
    </w:pict>
  </w:numPicBullet>
  <w:numPicBullet w:numPicBulletId="8">
    <w:pict>
      <v:shape id="_x0000_i1058" type="#_x0000_t75" style="width:25.5pt;height:18pt;visibility:visible" o:bullet="t">
        <v:imagedata r:id="rId9" o:title=""/>
      </v:shape>
    </w:pict>
  </w:numPicBullet>
  <w:numPicBullet w:numPicBulletId="9">
    <w:pict>
      <v:shape id="_x0000_i1059" type="#_x0000_t75" style="width:18pt;height:18pt;visibility:visible" o:bullet="t">
        <v:imagedata r:id="rId10" o:title=""/>
      </v:shape>
    </w:pict>
  </w:numPicBullet>
  <w:numPicBullet w:numPicBulletId="10">
    <w:pict>
      <v:shape id="_x0000_i1060" type="#_x0000_t75" style="width:22.5pt;height:18pt;visibility:visible" o:bullet="t">
        <v:imagedata r:id="rId11" o:title=""/>
      </v:shape>
    </w:pict>
  </w:numPicBullet>
  <w:numPicBullet w:numPicBulletId="11">
    <w:pict>
      <v:shape id="_x0000_i1061" type="#_x0000_t75" style="width:21.75pt;height:18pt;visibility:visible" o:bullet="t">
        <v:imagedata r:id="rId12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3206C"/>
    <w:rsid w:val="00093EA9"/>
    <w:rsid w:val="000C0743"/>
    <w:rsid w:val="000D38F1"/>
    <w:rsid w:val="0012569A"/>
    <w:rsid w:val="00125FC1"/>
    <w:rsid w:val="001E34C6"/>
    <w:rsid w:val="00241DBF"/>
    <w:rsid w:val="00253186"/>
    <w:rsid w:val="00266DE1"/>
    <w:rsid w:val="002C34D7"/>
    <w:rsid w:val="00317FF0"/>
    <w:rsid w:val="003212F8"/>
    <w:rsid w:val="003B407E"/>
    <w:rsid w:val="003D11AF"/>
    <w:rsid w:val="003E2588"/>
    <w:rsid w:val="003F663D"/>
    <w:rsid w:val="00407829"/>
    <w:rsid w:val="0048313B"/>
    <w:rsid w:val="00491AE4"/>
    <w:rsid w:val="004A220E"/>
    <w:rsid w:val="004E49F2"/>
    <w:rsid w:val="005410A8"/>
    <w:rsid w:val="00546523"/>
    <w:rsid w:val="00561694"/>
    <w:rsid w:val="005A65C3"/>
    <w:rsid w:val="005B7810"/>
    <w:rsid w:val="00623561"/>
    <w:rsid w:val="00655944"/>
    <w:rsid w:val="006E4463"/>
    <w:rsid w:val="007117CA"/>
    <w:rsid w:val="00736D98"/>
    <w:rsid w:val="007546C0"/>
    <w:rsid w:val="0075697D"/>
    <w:rsid w:val="00784505"/>
    <w:rsid w:val="007E3631"/>
    <w:rsid w:val="007E6ACC"/>
    <w:rsid w:val="008120CE"/>
    <w:rsid w:val="008632F7"/>
    <w:rsid w:val="008F62F0"/>
    <w:rsid w:val="009246BA"/>
    <w:rsid w:val="009B57B4"/>
    <w:rsid w:val="009F538F"/>
    <w:rsid w:val="00A161A1"/>
    <w:rsid w:val="00A17CA1"/>
    <w:rsid w:val="00A3665E"/>
    <w:rsid w:val="00A816F3"/>
    <w:rsid w:val="00A83694"/>
    <w:rsid w:val="00A94119"/>
    <w:rsid w:val="00B6514D"/>
    <w:rsid w:val="00BD2C78"/>
    <w:rsid w:val="00C223E7"/>
    <w:rsid w:val="00CB10C8"/>
    <w:rsid w:val="00CB4E00"/>
    <w:rsid w:val="00CE0336"/>
    <w:rsid w:val="00D768A3"/>
    <w:rsid w:val="00D8150D"/>
    <w:rsid w:val="00DA3F28"/>
    <w:rsid w:val="00DB56EC"/>
    <w:rsid w:val="00DB75E8"/>
    <w:rsid w:val="00DD0C45"/>
    <w:rsid w:val="00DE3FFF"/>
    <w:rsid w:val="00E3100C"/>
    <w:rsid w:val="00EB4470"/>
    <w:rsid w:val="00ED1140"/>
    <w:rsid w:val="00EE2D55"/>
    <w:rsid w:val="00EF100A"/>
    <w:rsid w:val="00F51D6E"/>
    <w:rsid w:val="00F619EF"/>
    <w:rsid w:val="00F62345"/>
    <w:rsid w:val="00F725AC"/>
    <w:rsid w:val="00F90069"/>
    <w:rsid w:val="00FA4179"/>
    <w:rsid w:val="00FC1D0E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4463"/>
  </w:style>
  <w:style w:type="numbering" w:customStyle="1" w:styleId="110">
    <w:name w:val="Нет списка11"/>
    <w:next w:val="a2"/>
    <w:uiPriority w:val="99"/>
    <w:semiHidden/>
    <w:unhideWhenUsed/>
    <w:rsid w:val="006E4463"/>
  </w:style>
  <w:style w:type="numbering" w:customStyle="1" w:styleId="111">
    <w:name w:val="Нет списка111"/>
    <w:next w:val="a2"/>
    <w:uiPriority w:val="99"/>
    <w:semiHidden/>
    <w:unhideWhenUsed/>
    <w:rsid w:val="006E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4463"/>
  </w:style>
  <w:style w:type="numbering" w:customStyle="1" w:styleId="110">
    <w:name w:val="Нет списка11"/>
    <w:next w:val="a2"/>
    <w:uiPriority w:val="99"/>
    <w:semiHidden/>
    <w:unhideWhenUsed/>
    <w:rsid w:val="006E4463"/>
  </w:style>
  <w:style w:type="numbering" w:customStyle="1" w:styleId="111">
    <w:name w:val="Нет списка111"/>
    <w:next w:val="a2"/>
    <w:uiPriority w:val="99"/>
    <w:semiHidden/>
    <w:unhideWhenUsed/>
    <w:rsid w:val="006E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489998.15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563885.1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89998.15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13.png"/><Relationship Id="rId14" Type="http://schemas.openxmlformats.org/officeDocument/2006/relationships/hyperlink" Target="garantF1://7489998.158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230C-7AF6-410C-938B-910F595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4309</Words>
  <Characters>24565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</vt:vector>
  </TitlesOfParts>
  <Company>SPecialiST RePack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28</cp:revision>
  <cp:lastPrinted>2018-06-27T09:58:00Z</cp:lastPrinted>
  <dcterms:created xsi:type="dcterms:W3CDTF">2018-12-21T04:30:00Z</dcterms:created>
  <dcterms:modified xsi:type="dcterms:W3CDTF">2019-01-10T09:38:00Z</dcterms:modified>
</cp:coreProperties>
</file>