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2703" w14:textId="77777777" w:rsidR="00FF70B3" w:rsidRPr="00DA5EA7" w:rsidRDefault="00FF70B3" w:rsidP="005E24A0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 w:rsidRPr="00DA5EA7">
        <w:rPr>
          <w:noProof/>
        </w:rPr>
        <w:drawing>
          <wp:anchor distT="0" distB="0" distL="114300" distR="114300" simplePos="0" relativeHeight="251658240" behindDoc="0" locked="0" layoutInCell="1" allowOverlap="1" wp14:anchorId="67000D5E" wp14:editId="080DB14F">
            <wp:simplePos x="0" y="0"/>
            <wp:positionH relativeFrom="column">
              <wp:posOffset>2691765</wp:posOffset>
            </wp:positionH>
            <wp:positionV relativeFrom="paragraph">
              <wp:posOffset>-205740</wp:posOffset>
            </wp:positionV>
            <wp:extent cx="657225" cy="8763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388737" w14:textId="77777777" w:rsidR="00FF70B3" w:rsidRPr="00DA5EA7" w:rsidRDefault="00FF70B3" w:rsidP="005E24A0">
      <w:pPr>
        <w:spacing w:before="240"/>
        <w:jc w:val="center"/>
        <w:rPr>
          <w:noProof/>
          <w:sz w:val="32"/>
          <w:szCs w:val="32"/>
        </w:rPr>
      </w:pPr>
    </w:p>
    <w:p w14:paraId="23A81CD4" w14:textId="77777777" w:rsidR="00FF70B3" w:rsidRPr="00DA5EA7" w:rsidRDefault="00FF70B3" w:rsidP="005E24A0">
      <w:pPr>
        <w:spacing w:before="240"/>
        <w:jc w:val="center"/>
        <w:rPr>
          <w:noProof/>
          <w:sz w:val="32"/>
          <w:szCs w:val="32"/>
        </w:rPr>
      </w:pPr>
      <w:r w:rsidRPr="00DA5EA7">
        <w:rPr>
          <w:noProof/>
          <w:sz w:val="32"/>
          <w:szCs w:val="32"/>
        </w:rPr>
        <w:t xml:space="preserve">ПРАВИТЕЛЬСТВО </w:t>
      </w:r>
    </w:p>
    <w:p w14:paraId="0366AE50" w14:textId="77777777" w:rsidR="00FF70B3" w:rsidRPr="00DA5EA7" w:rsidRDefault="00FF70B3" w:rsidP="005E24A0">
      <w:pPr>
        <w:spacing w:before="120"/>
        <w:jc w:val="center"/>
        <w:rPr>
          <w:sz w:val="32"/>
        </w:rPr>
      </w:pPr>
      <w:r w:rsidRPr="00DA5EA7">
        <w:rPr>
          <w:noProof/>
          <w:sz w:val="32"/>
          <w:szCs w:val="32"/>
        </w:rPr>
        <w:t>КЕМЕРОВСКОЙ ОБЛАСТИ - КУЗБАССА</w:t>
      </w:r>
    </w:p>
    <w:p w14:paraId="1539D682" w14:textId="77777777" w:rsidR="00FF70B3" w:rsidRPr="00DA5EA7" w:rsidRDefault="00FF70B3" w:rsidP="005E24A0">
      <w:pPr>
        <w:spacing w:before="360" w:after="60"/>
        <w:jc w:val="center"/>
        <w:rPr>
          <w:rFonts w:eastAsia="SimSun"/>
          <w:b/>
          <w:bCs/>
          <w:spacing w:val="60"/>
          <w:sz w:val="36"/>
          <w:szCs w:val="36"/>
        </w:rPr>
      </w:pPr>
      <w:r w:rsidRPr="00DA5EA7">
        <w:rPr>
          <w:rFonts w:eastAsia="SimSun"/>
          <w:b/>
          <w:bCs/>
          <w:spacing w:val="60"/>
          <w:sz w:val="36"/>
          <w:szCs w:val="36"/>
        </w:rPr>
        <w:t>ПОСТАНОВЛЕНИЕ</w:t>
      </w:r>
    </w:p>
    <w:p w14:paraId="66E6E97A" w14:textId="77777777" w:rsidR="00990D0E" w:rsidRPr="00DA5EA7" w:rsidRDefault="00990D0E" w:rsidP="005E24A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397ECA0" w14:textId="24846673" w:rsidR="00990D0E" w:rsidRPr="008B6D10" w:rsidRDefault="00990D0E" w:rsidP="005E24A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5EA7">
        <w:rPr>
          <w:sz w:val="20"/>
          <w:szCs w:val="20"/>
        </w:rPr>
        <w:t>от</w:t>
      </w:r>
      <w:r w:rsidRPr="00DA5EA7">
        <w:rPr>
          <w:sz w:val="28"/>
          <w:szCs w:val="28"/>
        </w:rPr>
        <w:t xml:space="preserve"> </w:t>
      </w:r>
      <w:r w:rsidRPr="00DA5EA7">
        <w:rPr>
          <w:sz w:val="20"/>
          <w:szCs w:val="20"/>
        </w:rPr>
        <w:t>«</w:t>
      </w:r>
      <w:r w:rsidR="008B6D10">
        <w:rPr>
          <w:sz w:val="28"/>
          <w:szCs w:val="28"/>
          <w:u w:val="single"/>
        </w:rPr>
        <w:t xml:space="preserve">  25  </w:t>
      </w:r>
      <w:r w:rsidRPr="00DA5EA7">
        <w:rPr>
          <w:sz w:val="20"/>
          <w:szCs w:val="20"/>
        </w:rPr>
        <w:t>»</w:t>
      </w:r>
      <w:r w:rsidR="008B6D10">
        <w:rPr>
          <w:sz w:val="20"/>
          <w:szCs w:val="20"/>
        </w:rPr>
        <w:t xml:space="preserve"> </w:t>
      </w:r>
      <w:r w:rsidR="008B6D10">
        <w:rPr>
          <w:sz w:val="28"/>
          <w:szCs w:val="28"/>
          <w:u w:val="single"/>
        </w:rPr>
        <w:t xml:space="preserve">  декабря 2020  </w:t>
      </w:r>
      <w:r w:rsidRPr="00DA5EA7">
        <w:rPr>
          <w:sz w:val="28"/>
          <w:szCs w:val="28"/>
          <w:u w:val="single"/>
        </w:rPr>
        <w:t xml:space="preserve"> </w:t>
      </w:r>
      <w:r w:rsidRPr="00DA5EA7">
        <w:rPr>
          <w:sz w:val="20"/>
          <w:szCs w:val="20"/>
        </w:rPr>
        <w:t>г.  №</w:t>
      </w:r>
      <w:r w:rsidR="008B6D10">
        <w:rPr>
          <w:sz w:val="20"/>
          <w:szCs w:val="20"/>
        </w:rPr>
        <w:t xml:space="preserve"> </w:t>
      </w:r>
      <w:r w:rsidR="008B6D10">
        <w:rPr>
          <w:sz w:val="28"/>
          <w:szCs w:val="28"/>
          <w:u w:val="single"/>
        </w:rPr>
        <w:t xml:space="preserve"> 787</w:t>
      </w:r>
    </w:p>
    <w:p w14:paraId="365D80E8" w14:textId="77777777" w:rsidR="00990D0E" w:rsidRPr="00DA5EA7" w:rsidRDefault="00990D0E" w:rsidP="005E24A0">
      <w:pPr>
        <w:jc w:val="center"/>
        <w:rPr>
          <w:sz w:val="20"/>
          <w:szCs w:val="20"/>
        </w:rPr>
      </w:pPr>
      <w:r w:rsidRPr="00DA5EA7">
        <w:rPr>
          <w:sz w:val="20"/>
          <w:szCs w:val="20"/>
        </w:rPr>
        <w:t>г. Кемерово</w:t>
      </w:r>
    </w:p>
    <w:p w14:paraId="3C270266" w14:textId="77777777" w:rsidR="00990D0E" w:rsidRPr="00DA5EA7" w:rsidRDefault="00990D0E" w:rsidP="005E24A0">
      <w:pPr>
        <w:rPr>
          <w:sz w:val="20"/>
          <w:szCs w:val="20"/>
        </w:rPr>
      </w:pPr>
    </w:p>
    <w:p w14:paraId="3F93CCC9" w14:textId="77777777" w:rsidR="00335AB0" w:rsidRPr="00DA5EA7" w:rsidRDefault="00335AB0" w:rsidP="005E24A0">
      <w:pPr>
        <w:spacing w:before="480"/>
        <w:ind w:left="1531" w:right="1531"/>
        <w:jc w:val="center"/>
        <w:rPr>
          <w:b/>
          <w:spacing w:val="-2"/>
          <w:sz w:val="28"/>
          <w:szCs w:val="28"/>
        </w:rPr>
      </w:pPr>
      <w:bookmarkStart w:id="0" w:name="_GoBack"/>
      <w:r w:rsidRPr="00DA5EA7">
        <w:rPr>
          <w:b/>
          <w:spacing w:val="-2"/>
          <w:sz w:val="28"/>
          <w:szCs w:val="28"/>
        </w:rPr>
        <w:t>О внесении изменений в постановление Коллегии Администрации Кемеровской области от 16.09.2016 № 362 «</w:t>
      </w:r>
      <w:r w:rsidR="00AE21FE" w:rsidRPr="00DA5EA7">
        <w:rPr>
          <w:b/>
          <w:spacing w:val="-2"/>
          <w:sz w:val="28"/>
          <w:szCs w:val="28"/>
        </w:rPr>
        <w:t>Об утверждении</w:t>
      </w:r>
      <w:r w:rsidRPr="00DA5EA7">
        <w:rPr>
          <w:b/>
          <w:spacing w:val="-2"/>
          <w:sz w:val="28"/>
          <w:szCs w:val="28"/>
        </w:rPr>
        <w:t xml:space="preserve"> государственной программы Кемеровской области – Кузбасса «Экология, недропользование и рациональное водопользование» на 2017 – 2024 годы»</w:t>
      </w:r>
      <w:bookmarkEnd w:id="0"/>
    </w:p>
    <w:p w14:paraId="24240AAC" w14:textId="77777777" w:rsidR="007C2850" w:rsidRPr="00DA5EA7" w:rsidRDefault="007C2850" w:rsidP="005E24A0">
      <w:pPr>
        <w:ind w:left="1531" w:right="1531"/>
        <w:jc w:val="center"/>
        <w:rPr>
          <w:b/>
          <w:spacing w:val="-2"/>
          <w:sz w:val="28"/>
          <w:szCs w:val="28"/>
        </w:rPr>
      </w:pPr>
    </w:p>
    <w:p w14:paraId="15BA1F2F" w14:textId="77777777" w:rsidR="007C2850" w:rsidRPr="00DA5EA7" w:rsidRDefault="007C2850" w:rsidP="005E24A0">
      <w:pPr>
        <w:ind w:left="1531" w:right="1531"/>
        <w:jc w:val="center"/>
        <w:rPr>
          <w:b/>
          <w:spacing w:val="-2"/>
          <w:sz w:val="28"/>
          <w:szCs w:val="28"/>
        </w:rPr>
      </w:pPr>
    </w:p>
    <w:p w14:paraId="204B187B" w14:textId="77777777" w:rsidR="00335AB0" w:rsidRPr="00DA5EA7" w:rsidRDefault="00335AB0" w:rsidP="005E24A0">
      <w:pPr>
        <w:suppressAutoHyphens/>
        <w:autoSpaceDE w:val="0"/>
        <w:autoSpaceDN w:val="0"/>
        <w:adjustRightInd w:val="0"/>
        <w:ind w:firstLine="714"/>
        <w:jc w:val="both"/>
        <w:rPr>
          <w:spacing w:val="60"/>
          <w:sz w:val="28"/>
          <w:szCs w:val="28"/>
        </w:rPr>
      </w:pPr>
      <w:r w:rsidRPr="00DA5EA7">
        <w:rPr>
          <w:sz w:val="28"/>
          <w:szCs w:val="28"/>
        </w:rPr>
        <w:t>В соответствии с Законом Кемеровской области – Кузбасса</w:t>
      </w:r>
      <w:r w:rsidR="00716CB7" w:rsidRPr="00DA5EA7">
        <w:rPr>
          <w:sz w:val="28"/>
          <w:szCs w:val="28"/>
        </w:rPr>
        <w:t xml:space="preserve"> </w:t>
      </w:r>
      <w:r w:rsidRPr="00DA5EA7">
        <w:rPr>
          <w:sz w:val="28"/>
          <w:szCs w:val="28"/>
        </w:rPr>
        <w:t>от 11.12.2019 № 137-ОЗ «Об областном бюджете на 2020 год и на плановый период 2021 и 2022 </w:t>
      </w:r>
      <w:r w:rsidRPr="008B6D10">
        <w:rPr>
          <w:spacing w:val="-8"/>
          <w:sz w:val="28"/>
          <w:szCs w:val="28"/>
        </w:rPr>
        <w:t xml:space="preserve">годов» (в редакции </w:t>
      </w:r>
      <w:r w:rsidR="007C2850" w:rsidRPr="008B6D10">
        <w:rPr>
          <w:spacing w:val="-8"/>
          <w:sz w:val="28"/>
          <w:szCs w:val="28"/>
        </w:rPr>
        <w:t>з</w:t>
      </w:r>
      <w:r w:rsidRPr="008B6D10">
        <w:rPr>
          <w:spacing w:val="-8"/>
          <w:sz w:val="28"/>
          <w:szCs w:val="28"/>
        </w:rPr>
        <w:t>акон</w:t>
      </w:r>
      <w:r w:rsidR="007C2850" w:rsidRPr="008B6D10">
        <w:rPr>
          <w:spacing w:val="-8"/>
          <w:sz w:val="28"/>
          <w:szCs w:val="28"/>
        </w:rPr>
        <w:t>ов</w:t>
      </w:r>
      <w:r w:rsidRPr="008B6D10">
        <w:rPr>
          <w:spacing w:val="-8"/>
          <w:sz w:val="28"/>
          <w:szCs w:val="28"/>
        </w:rPr>
        <w:t xml:space="preserve"> Кемеровской области – Кузбасса от 25.03.2020</w:t>
      </w:r>
      <w:r w:rsidRPr="00DA5EA7">
        <w:rPr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№ 31-ОЗ, от 23.06.2020 № 65-ОЗ</w:t>
      </w:r>
      <w:r w:rsidR="0032561A" w:rsidRPr="00DA5EA7">
        <w:rPr>
          <w:spacing w:val="-4"/>
          <w:sz w:val="28"/>
          <w:szCs w:val="28"/>
        </w:rPr>
        <w:t>, от 13.07.2020 № 84-ОЗ</w:t>
      </w:r>
      <w:r w:rsidR="003C45CE" w:rsidRPr="00DA5EA7">
        <w:rPr>
          <w:spacing w:val="-4"/>
          <w:sz w:val="28"/>
          <w:szCs w:val="28"/>
        </w:rPr>
        <w:t>, от 06.08.2020</w:t>
      </w:r>
      <w:r w:rsidR="006C0E69" w:rsidRPr="00DA5EA7">
        <w:rPr>
          <w:spacing w:val="-4"/>
          <w:sz w:val="28"/>
          <w:szCs w:val="28"/>
        </w:rPr>
        <w:t xml:space="preserve"> </w:t>
      </w:r>
      <w:r w:rsidR="003C45CE" w:rsidRPr="00DA5EA7">
        <w:rPr>
          <w:spacing w:val="-4"/>
          <w:sz w:val="28"/>
          <w:szCs w:val="28"/>
        </w:rPr>
        <w:t>№ 86-ОЗ</w:t>
      </w:r>
      <w:r w:rsidR="007333AE" w:rsidRPr="00DA5EA7">
        <w:rPr>
          <w:sz w:val="28"/>
          <w:szCs w:val="28"/>
        </w:rPr>
        <w:t>, от 14.10.2020 № 113-ОЗ</w:t>
      </w:r>
      <w:r w:rsidR="008F4305" w:rsidRPr="00DA5EA7">
        <w:rPr>
          <w:sz w:val="28"/>
          <w:szCs w:val="28"/>
        </w:rPr>
        <w:t xml:space="preserve">, </w:t>
      </w:r>
      <w:r w:rsidR="008F4305" w:rsidRPr="00E14F2C">
        <w:rPr>
          <w:sz w:val="28"/>
          <w:szCs w:val="28"/>
        </w:rPr>
        <w:t xml:space="preserve">от </w:t>
      </w:r>
      <w:r w:rsidR="00AF3125" w:rsidRPr="00E14F2C">
        <w:rPr>
          <w:sz w:val="28"/>
          <w:szCs w:val="28"/>
        </w:rPr>
        <w:t>23</w:t>
      </w:r>
      <w:r w:rsidR="008F4305" w:rsidRPr="00E14F2C">
        <w:rPr>
          <w:sz w:val="28"/>
          <w:szCs w:val="28"/>
        </w:rPr>
        <w:t>.12.2020 № </w:t>
      </w:r>
      <w:r w:rsidR="00E14F2C" w:rsidRPr="00E14F2C">
        <w:rPr>
          <w:sz w:val="28"/>
          <w:szCs w:val="28"/>
        </w:rPr>
        <w:t>161</w:t>
      </w:r>
      <w:r w:rsidR="008F4305" w:rsidRPr="00E14F2C">
        <w:rPr>
          <w:sz w:val="28"/>
          <w:szCs w:val="28"/>
        </w:rPr>
        <w:t>-ОЗ</w:t>
      </w:r>
      <w:r w:rsidRPr="00DA5EA7">
        <w:rPr>
          <w:sz w:val="28"/>
          <w:szCs w:val="28"/>
        </w:rPr>
        <w:t>)</w:t>
      </w:r>
      <w:r w:rsidR="00E14F2C">
        <w:rPr>
          <w:sz w:val="28"/>
          <w:szCs w:val="28"/>
        </w:rPr>
        <w:t xml:space="preserve">, </w:t>
      </w:r>
      <w:r w:rsidR="00E14F2C" w:rsidRPr="00DA5EA7">
        <w:rPr>
          <w:sz w:val="28"/>
          <w:szCs w:val="28"/>
        </w:rPr>
        <w:t xml:space="preserve">Законом Кемеровской области – Кузбасса от </w:t>
      </w:r>
      <w:r w:rsidR="00E14F2C">
        <w:rPr>
          <w:sz w:val="28"/>
          <w:szCs w:val="28"/>
        </w:rPr>
        <w:t>23</w:t>
      </w:r>
      <w:r w:rsidR="00E14F2C" w:rsidRPr="00DA5EA7">
        <w:rPr>
          <w:sz w:val="28"/>
          <w:szCs w:val="28"/>
        </w:rPr>
        <w:t>.12.20</w:t>
      </w:r>
      <w:r w:rsidR="00E14F2C">
        <w:rPr>
          <w:sz w:val="28"/>
          <w:szCs w:val="28"/>
        </w:rPr>
        <w:t>20</w:t>
      </w:r>
      <w:r w:rsidR="00E14F2C" w:rsidRPr="00DA5EA7">
        <w:rPr>
          <w:sz w:val="28"/>
          <w:szCs w:val="28"/>
        </w:rPr>
        <w:t xml:space="preserve"> № </w:t>
      </w:r>
      <w:r w:rsidR="00E14F2C">
        <w:rPr>
          <w:sz w:val="28"/>
          <w:szCs w:val="28"/>
        </w:rPr>
        <w:t>160</w:t>
      </w:r>
      <w:r w:rsidR="00E14F2C" w:rsidRPr="00DA5EA7">
        <w:rPr>
          <w:sz w:val="28"/>
          <w:szCs w:val="28"/>
        </w:rPr>
        <w:t>-ОЗ «Об областном бюджете на 202</w:t>
      </w:r>
      <w:r w:rsidR="00E14F2C">
        <w:rPr>
          <w:sz w:val="28"/>
          <w:szCs w:val="28"/>
        </w:rPr>
        <w:t>1</w:t>
      </w:r>
      <w:r w:rsidR="00E14F2C" w:rsidRPr="00DA5EA7">
        <w:rPr>
          <w:sz w:val="28"/>
          <w:szCs w:val="28"/>
        </w:rPr>
        <w:t xml:space="preserve"> год </w:t>
      </w:r>
      <w:r w:rsidR="00E14F2C" w:rsidRPr="00E14F2C">
        <w:rPr>
          <w:spacing w:val="-6"/>
          <w:sz w:val="28"/>
          <w:szCs w:val="28"/>
        </w:rPr>
        <w:t xml:space="preserve">и </w:t>
      </w:r>
      <w:r w:rsidR="00E14F2C" w:rsidRPr="008B6D10">
        <w:rPr>
          <w:spacing w:val="-10"/>
          <w:sz w:val="28"/>
          <w:szCs w:val="28"/>
        </w:rPr>
        <w:t>на плановый период 2022 и 2023 годов»</w:t>
      </w:r>
      <w:r w:rsidRPr="008B6D10">
        <w:rPr>
          <w:spacing w:val="-10"/>
          <w:sz w:val="28"/>
          <w:szCs w:val="28"/>
        </w:rPr>
        <w:t xml:space="preserve"> Правительство Кемеровской области –</w:t>
      </w:r>
      <w:r w:rsidRPr="00DA5EA7">
        <w:rPr>
          <w:sz w:val="28"/>
          <w:szCs w:val="28"/>
        </w:rPr>
        <w:t xml:space="preserve"> Кузбасса </w:t>
      </w:r>
      <w:r w:rsidRPr="00DA5EA7">
        <w:rPr>
          <w:spacing w:val="20"/>
          <w:sz w:val="28"/>
          <w:szCs w:val="28"/>
        </w:rPr>
        <w:t>постановляет</w:t>
      </w:r>
      <w:r w:rsidRPr="00DA5EA7">
        <w:rPr>
          <w:spacing w:val="60"/>
          <w:sz w:val="28"/>
          <w:szCs w:val="28"/>
        </w:rPr>
        <w:t>:</w:t>
      </w:r>
    </w:p>
    <w:p w14:paraId="7BF6E851" w14:textId="77777777" w:rsidR="00602125" w:rsidRPr="00DA5EA7" w:rsidRDefault="007A2F2B" w:rsidP="005E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t xml:space="preserve">1. </w:t>
      </w:r>
      <w:r w:rsidR="006C0E69" w:rsidRPr="00DA5EA7">
        <w:rPr>
          <w:sz w:val="28"/>
          <w:szCs w:val="28"/>
        </w:rPr>
        <w:t>Внести в государственную программу Кемеровской области –</w:t>
      </w:r>
      <w:r w:rsidR="006C0E69" w:rsidRPr="00DA5EA7">
        <w:rPr>
          <w:sz w:val="28"/>
          <w:szCs w:val="28"/>
        </w:rPr>
        <w:br/>
        <w:t xml:space="preserve">Кузбасса «Экология, недропользование и рациональное водопользование» на 2017 – 2024 годы (далее </w:t>
      </w:r>
      <w:r w:rsidR="00B448A2" w:rsidRPr="00DA5EA7">
        <w:rPr>
          <w:sz w:val="28"/>
          <w:szCs w:val="28"/>
        </w:rPr>
        <w:t>–</w:t>
      </w:r>
      <w:r w:rsidR="006C0E69" w:rsidRPr="00DA5EA7">
        <w:rPr>
          <w:sz w:val="28"/>
          <w:szCs w:val="28"/>
        </w:rPr>
        <w:t xml:space="preserve"> Государственная</w:t>
      </w:r>
      <w:r w:rsidR="00B448A2" w:rsidRPr="00DA5EA7">
        <w:rPr>
          <w:sz w:val="28"/>
          <w:szCs w:val="28"/>
        </w:rPr>
        <w:t xml:space="preserve"> </w:t>
      </w:r>
      <w:r w:rsidR="006C0E69" w:rsidRPr="00DA5EA7">
        <w:rPr>
          <w:sz w:val="28"/>
          <w:szCs w:val="28"/>
        </w:rPr>
        <w:t xml:space="preserve">программа), утверждённую постановлением Коллегии Администрации Кемеровской области от 16.09.2016 </w:t>
      </w:r>
      <w:r w:rsidR="001D5732" w:rsidRPr="00DA5EA7">
        <w:rPr>
          <w:sz w:val="28"/>
          <w:szCs w:val="28"/>
        </w:rPr>
        <w:t>№</w:t>
      </w:r>
      <w:r w:rsidR="006C0E69" w:rsidRPr="00DA5EA7">
        <w:rPr>
          <w:sz w:val="28"/>
          <w:szCs w:val="28"/>
        </w:rPr>
        <w:t xml:space="preserve"> 362 «Об утверждении государственной программы Кемеровской области – Кузбасса «Экология, недропользование и рациональное водопользование</w:t>
      </w:r>
      <w:r w:rsidR="00B448A2" w:rsidRPr="00DA5EA7">
        <w:rPr>
          <w:sz w:val="28"/>
          <w:szCs w:val="28"/>
        </w:rPr>
        <w:t>»</w:t>
      </w:r>
      <w:r w:rsidR="00B448A2" w:rsidRPr="00DA5EA7">
        <w:rPr>
          <w:sz w:val="28"/>
          <w:szCs w:val="28"/>
        </w:rPr>
        <w:br/>
        <w:t>(в редакции постановлений Коллегии Администрации Кемеровской области</w:t>
      </w:r>
      <w:r w:rsidR="001D5732" w:rsidRPr="00DA5EA7">
        <w:rPr>
          <w:sz w:val="28"/>
          <w:szCs w:val="28"/>
        </w:rPr>
        <w:br/>
      </w:r>
      <w:r w:rsidR="00B448A2" w:rsidRPr="00DA5EA7">
        <w:rPr>
          <w:sz w:val="28"/>
          <w:szCs w:val="28"/>
        </w:rPr>
        <w:t>от 16.12.2016 № 504, от 11.01.2017 № 7, от 28.09.2017 № 505, от 18.01.2018 № 14, от 19.07.2018 № 302, от 27.08.2018 № 350, от 24.12.2018 № 600, постановлений Правительства Кемеровской области – Кузбасса от 17.05.2019 № 303,</w:t>
      </w:r>
      <w:r w:rsidR="001D5732" w:rsidRPr="00DA5EA7">
        <w:rPr>
          <w:sz w:val="28"/>
          <w:szCs w:val="28"/>
        </w:rPr>
        <w:t xml:space="preserve"> </w:t>
      </w:r>
      <w:r w:rsidR="00B448A2" w:rsidRPr="00DA5EA7">
        <w:rPr>
          <w:sz w:val="28"/>
          <w:szCs w:val="28"/>
        </w:rPr>
        <w:t>от 30.08.2019 № 510, от 26.11.2019 № 679, от 23.12.2019 № 735,</w:t>
      </w:r>
      <w:r w:rsidR="001D5732" w:rsidRPr="00DA5EA7">
        <w:rPr>
          <w:sz w:val="28"/>
          <w:szCs w:val="28"/>
        </w:rPr>
        <w:br/>
      </w:r>
      <w:r w:rsidR="00B448A2" w:rsidRPr="00DA5EA7">
        <w:rPr>
          <w:sz w:val="28"/>
          <w:szCs w:val="28"/>
        </w:rPr>
        <w:t>от 06.05.2020 № 266, от 21.08.2020 № 517)</w:t>
      </w:r>
      <w:r w:rsidR="006C0E69" w:rsidRPr="00DA5EA7">
        <w:rPr>
          <w:sz w:val="28"/>
          <w:szCs w:val="28"/>
        </w:rPr>
        <w:t xml:space="preserve">, </w:t>
      </w:r>
      <w:r w:rsidR="00B448A2" w:rsidRPr="00DA5EA7">
        <w:rPr>
          <w:sz w:val="28"/>
          <w:szCs w:val="28"/>
        </w:rPr>
        <w:t>следующие изменения</w:t>
      </w:r>
      <w:r w:rsidR="00602125" w:rsidRPr="00DA5EA7">
        <w:rPr>
          <w:sz w:val="28"/>
          <w:szCs w:val="28"/>
        </w:rPr>
        <w:t>.</w:t>
      </w:r>
    </w:p>
    <w:p w14:paraId="4A3B7020" w14:textId="77777777" w:rsidR="008D704E" w:rsidRPr="00DA5EA7" w:rsidRDefault="007A2F2B" w:rsidP="005E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7">
        <w:rPr>
          <w:spacing w:val="-6"/>
          <w:sz w:val="28"/>
          <w:szCs w:val="28"/>
        </w:rPr>
        <w:t>1.</w:t>
      </w:r>
      <w:r w:rsidR="00B448A2" w:rsidRPr="00DA5EA7">
        <w:rPr>
          <w:spacing w:val="-6"/>
          <w:sz w:val="28"/>
          <w:szCs w:val="28"/>
        </w:rPr>
        <w:t>1</w:t>
      </w:r>
      <w:r w:rsidRPr="00DA5EA7">
        <w:rPr>
          <w:spacing w:val="-6"/>
          <w:sz w:val="28"/>
          <w:szCs w:val="28"/>
        </w:rPr>
        <w:t xml:space="preserve">. </w:t>
      </w:r>
      <w:r w:rsidR="00933FE8" w:rsidRPr="00DA5EA7">
        <w:rPr>
          <w:spacing w:val="-6"/>
          <w:sz w:val="28"/>
          <w:szCs w:val="28"/>
        </w:rPr>
        <w:t>В паспорте</w:t>
      </w:r>
      <w:r w:rsidR="001E4BC3" w:rsidRPr="00DA5EA7">
        <w:rPr>
          <w:spacing w:val="-6"/>
          <w:sz w:val="28"/>
          <w:szCs w:val="28"/>
        </w:rPr>
        <w:t xml:space="preserve"> Государственной программы</w:t>
      </w:r>
      <w:r w:rsidR="00B448A2" w:rsidRPr="00DA5EA7">
        <w:rPr>
          <w:spacing w:val="-6"/>
          <w:sz w:val="28"/>
          <w:szCs w:val="28"/>
        </w:rPr>
        <w:t xml:space="preserve"> </w:t>
      </w:r>
      <w:r w:rsidR="00933FE8" w:rsidRPr="00DA5EA7">
        <w:rPr>
          <w:sz w:val="28"/>
          <w:szCs w:val="28"/>
        </w:rPr>
        <w:t>п</w:t>
      </w:r>
      <w:r w:rsidR="008D704E" w:rsidRPr="00DA5EA7">
        <w:rPr>
          <w:sz w:val="28"/>
          <w:szCs w:val="28"/>
        </w:rPr>
        <w:t xml:space="preserve">озицию «Объёмы и источники </w:t>
      </w:r>
      <w:r w:rsidR="008D704E" w:rsidRPr="008B6D10">
        <w:rPr>
          <w:spacing w:val="-6"/>
          <w:sz w:val="28"/>
          <w:szCs w:val="28"/>
        </w:rPr>
        <w:t>финансирования</w:t>
      </w:r>
      <w:r w:rsidR="00AE12B4" w:rsidRPr="008B6D10">
        <w:rPr>
          <w:spacing w:val="-6"/>
          <w:sz w:val="28"/>
          <w:szCs w:val="28"/>
        </w:rPr>
        <w:t xml:space="preserve"> Государственной программы в целом и с разбивкой </w:t>
      </w:r>
      <w:r w:rsidR="00AE12B4" w:rsidRPr="00DA5EA7">
        <w:rPr>
          <w:sz w:val="28"/>
          <w:szCs w:val="28"/>
        </w:rPr>
        <w:t>по годам её реализации»</w:t>
      </w:r>
      <w:r w:rsidR="008D704E" w:rsidRPr="00DA5EA7">
        <w:rPr>
          <w:sz w:val="28"/>
          <w:szCs w:val="28"/>
        </w:rPr>
        <w:t xml:space="preserve"> изложить в следующей редакции:</w:t>
      </w:r>
    </w:p>
    <w:p w14:paraId="65494979" w14:textId="77777777" w:rsidR="00B448A2" w:rsidRPr="00DA5EA7" w:rsidRDefault="00B448A2" w:rsidP="005E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7949C98" w14:textId="77777777" w:rsidR="008D704E" w:rsidRPr="00DA5EA7" w:rsidRDefault="008D704E" w:rsidP="005E24A0">
      <w:pPr>
        <w:keepNext/>
        <w:autoSpaceDE w:val="0"/>
        <w:autoSpaceDN w:val="0"/>
        <w:adjustRightInd w:val="0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«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40"/>
        <w:gridCol w:w="5859"/>
      </w:tblGrid>
      <w:tr w:rsidR="00DA5EA7" w:rsidRPr="00DA5EA7" w14:paraId="406F5AD0" w14:textId="77777777" w:rsidTr="00AE12B4">
        <w:trPr>
          <w:trHeight w:val="312"/>
          <w:jc w:val="center"/>
        </w:trPr>
        <w:tc>
          <w:tcPr>
            <w:tcW w:w="3840" w:type="dxa"/>
            <w:vMerge w:val="restart"/>
          </w:tcPr>
          <w:p w14:paraId="2B4853CE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</w:tc>
        <w:tc>
          <w:tcPr>
            <w:tcW w:w="5859" w:type="dxa"/>
            <w:tcBorders>
              <w:bottom w:val="nil"/>
            </w:tcBorders>
          </w:tcPr>
          <w:p w14:paraId="10C3BE7C" w14:textId="77777777" w:rsidR="008D704E" w:rsidRPr="00DA5EA7" w:rsidRDefault="008D704E" w:rsidP="008F4305">
            <w:pPr>
              <w:pStyle w:val="ConsPlusCell"/>
              <w:rPr>
                <w:sz w:val="28"/>
                <w:szCs w:val="28"/>
              </w:rPr>
            </w:pPr>
            <w:r w:rsidRPr="00DA5EA7"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AE12B4" w:rsidRPr="00DA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305" w:rsidRPr="00DA5EA7">
              <w:rPr>
                <w:rFonts w:ascii="Times New Roman" w:hAnsi="Times New Roman" w:cs="Times New Roman"/>
                <w:sz w:val="28"/>
                <w:szCs w:val="28"/>
              </w:rPr>
              <w:t>1 214 057,8</w:t>
            </w:r>
            <w:r w:rsidRPr="00DA5EA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DA5EA7" w:rsidRPr="00DA5EA7" w14:paraId="2B07D579" w14:textId="77777777" w:rsidTr="00AE12B4">
        <w:trPr>
          <w:trHeight w:val="260"/>
          <w:jc w:val="center"/>
        </w:trPr>
        <w:tc>
          <w:tcPr>
            <w:tcW w:w="3840" w:type="dxa"/>
            <w:vMerge/>
            <w:vAlign w:val="center"/>
          </w:tcPr>
          <w:p w14:paraId="0AFBA725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7347F827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2017 год – 438 589,8 тыс. руб.;</w:t>
            </w:r>
          </w:p>
        </w:tc>
      </w:tr>
      <w:tr w:rsidR="00DA5EA7" w:rsidRPr="00DA5EA7" w14:paraId="5367ACA9" w14:textId="77777777" w:rsidTr="00AE12B4">
        <w:trPr>
          <w:trHeight w:val="221"/>
          <w:jc w:val="center"/>
        </w:trPr>
        <w:tc>
          <w:tcPr>
            <w:tcW w:w="3840" w:type="dxa"/>
            <w:vMerge/>
            <w:vAlign w:val="center"/>
          </w:tcPr>
          <w:p w14:paraId="66954C9C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8A8EBB8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2018 год – 210 285,1 тыс. руб.;</w:t>
            </w:r>
          </w:p>
        </w:tc>
      </w:tr>
      <w:tr w:rsidR="00DA5EA7" w:rsidRPr="00DA5EA7" w14:paraId="4E283A13" w14:textId="77777777" w:rsidTr="00AE12B4">
        <w:trPr>
          <w:trHeight w:val="156"/>
          <w:jc w:val="center"/>
        </w:trPr>
        <w:tc>
          <w:tcPr>
            <w:tcW w:w="3840" w:type="dxa"/>
            <w:vMerge/>
            <w:vAlign w:val="center"/>
          </w:tcPr>
          <w:p w14:paraId="4B57BFC9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0656D8C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2019 год – 113 166,2 тыс. руб.;</w:t>
            </w:r>
          </w:p>
        </w:tc>
      </w:tr>
      <w:tr w:rsidR="00DA5EA7" w:rsidRPr="00DA5EA7" w14:paraId="62F8438F" w14:textId="77777777" w:rsidTr="00AE12B4">
        <w:trPr>
          <w:trHeight w:val="340"/>
          <w:jc w:val="center"/>
        </w:trPr>
        <w:tc>
          <w:tcPr>
            <w:tcW w:w="3840" w:type="dxa"/>
            <w:vMerge/>
            <w:vAlign w:val="center"/>
          </w:tcPr>
          <w:p w14:paraId="7848B6CE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899E524" w14:textId="77777777" w:rsidR="008D704E" w:rsidRPr="00DA5EA7" w:rsidRDefault="008D704E" w:rsidP="008F4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2020 год – </w:t>
            </w:r>
            <w:r w:rsidR="008F4305" w:rsidRPr="00DA5EA7">
              <w:rPr>
                <w:sz w:val="28"/>
                <w:szCs w:val="28"/>
              </w:rPr>
              <w:t>107 431,8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7EAE8B26" w14:textId="77777777" w:rsidTr="00AE12B4">
        <w:trPr>
          <w:trHeight w:val="340"/>
          <w:jc w:val="center"/>
        </w:trPr>
        <w:tc>
          <w:tcPr>
            <w:tcW w:w="3840" w:type="dxa"/>
            <w:vMerge/>
            <w:vAlign w:val="center"/>
          </w:tcPr>
          <w:p w14:paraId="6944A89A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A050C1E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2021 год – </w:t>
            </w:r>
            <w:r w:rsidR="00844E74" w:rsidRPr="00DA5EA7">
              <w:rPr>
                <w:sz w:val="28"/>
                <w:szCs w:val="28"/>
              </w:rPr>
              <w:t xml:space="preserve">133 157,3 </w:t>
            </w:r>
            <w:r w:rsidRPr="00DA5EA7">
              <w:rPr>
                <w:sz w:val="28"/>
                <w:szCs w:val="28"/>
              </w:rPr>
              <w:t>тыс. руб.;</w:t>
            </w:r>
          </w:p>
        </w:tc>
      </w:tr>
      <w:tr w:rsidR="00DA5EA7" w:rsidRPr="00DA5EA7" w14:paraId="7A226AA0" w14:textId="77777777" w:rsidTr="00AE12B4">
        <w:trPr>
          <w:trHeight w:val="340"/>
          <w:jc w:val="center"/>
        </w:trPr>
        <w:tc>
          <w:tcPr>
            <w:tcW w:w="3840" w:type="dxa"/>
            <w:vMerge/>
            <w:vAlign w:val="center"/>
          </w:tcPr>
          <w:p w14:paraId="091D301D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FCB6D07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2022 год – </w:t>
            </w:r>
            <w:r w:rsidR="00844E74" w:rsidRPr="00DA5EA7">
              <w:rPr>
                <w:sz w:val="28"/>
                <w:szCs w:val="28"/>
              </w:rPr>
              <w:t>103 803,0</w:t>
            </w:r>
            <w:r w:rsidR="007C2850" w:rsidRPr="00DA5EA7">
              <w:rPr>
                <w:sz w:val="28"/>
                <w:szCs w:val="28"/>
              </w:rPr>
              <w:t xml:space="preserve"> </w:t>
            </w:r>
            <w:r w:rsidRPr="00DA5EA7">
              <w:rPr>
                <w:sz w:val="28"/>
                <w:szCs w:val="28"/>
              </w:rPr>
              <w:t>тыс. руб.;</w:t>
            </w:r>
          </w:p>
        </w:tc>
      </w:tr>
      <w:tr w:rsidR="00DA5EA7" w:rsidRPr="00DA5EA7" w14:paraId="30946038" w14:textId="77777777" w:rsidTr="00AE12B4">
        <w:trPr>
          <w:trHeight w:val="340"/>
          <w:jc w:val="center"/>
        </w:trPr>
        <w:tc>
          <w:tcPr>
            <w:tcW w:w="3840" w:type="dxa"/>
            <w:vMerge/>
            <w:vAlign w:val="center"/>
          </w:tcPr>
          <w:p w14:paraId="15616819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54E3572E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2023 год – </w:t>
            </w:r>
            <w:r w:rsidR="00844E74" w:rsidRPr="00DA5EA7">
              <w:rPr>
                <w:sz w:val="28"/>
                <w:szCs w:val="28"/>
              </w:rPr>
              <w:t>107 624,6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3FC80567" w14:textId="77777777" w:rsidTr="00AE12B4">
        <w:trPr>
          <w:trHeight w:val="340"/>
          <w:jc w:val="center"/>
        </w:trPr>
        <w:tc>
          <w:tcPr>
            <w:tcW w:w="3840" w:type="dxa"/>
            <w:vMerge/>
            <w:vAlign w:val="center"/>
          </w:tcPr>
          <w:p w14:paraId="473C1C62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6819C5D9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2024 год – 0,0 тыс. руб.</w:t>
            </w:r>
          </w:p>
        </w:tc>
      </w:tr>
      <w:tr w:rsidR="00DA5EA7" w:rsidRPr="00DA5EA7" w14:paraId="1F8A24D7" w14:textId="77777777" w:rsidTr="00AE12B4">
        <w:trPr>
          <w:trHeight w:val="214"/>
          <w:jc w:val="center"/>
        </w:trPr>
        <w:tc>
          <w:tcPr>
            <w:tcW w:w="3840" w:type="dxa"/>
            <w:vMerge/>
            <w:vAlign w:val="center"/>
          </w:tcPr>
          <w:p w14:paraId="778405A6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ED9AB37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7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DA5EA7" w:rsidRPr="00DA5EA7" w14:paraId="5E3F2D09" w14:textId="77777777" w:rsidTr="00AE12B4">
        <w:trPr>
          <w:trHeight w:val="289"/>
          <w:jc w:val="center"/>
        </w:trPr>
        <w:tc>
          <w:tcPr>
            <w:tcW w:w="3840" w:type="dxa"/>
            <w:vMerge/>
            <w:vAlign w:val="center"/>
          </w:tcPr>
          <w:p w14:paraId="11B40701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27D5BFF" w14:textId="77777777" w:rsidR="008D704E" w:rsidRPr="00DA5EA7" w:rsidRDefault="008D704E" w:rsidP="008F43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7"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126F1E" w:rsidRPr="00DA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305" w:rsidRPr="00DA5EA7">
              <w:rPr>
                <w:rFonts w:ascii="Times New Roman" w:hAnsi="Times New Roman" w:cs="Times New Roman"/>
                <w:sz w:val="28"/>
                <w:szCs w:val="28"/>
              </w:rPr>
              <w:t>618 177,7</w:t>
            </w:r>
            <w:r w:rsidR="00126F1E" w:rsidRPr="00DA5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EA7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</w:tc>
      </w:tr>
      <w:tr w:rsidR="00DA5EA7" w:rsidRPr="00DA5EA7" w14:paraId="7C82DDAE" w14:textId="77777777" w:rsidTr="00AE12B4">
        <w:trPr>
          <w:trHeight w:val="210"/>
          <w:jc w:val="center"/>
        </w:trPr>
        <w:tc>
          <w:tcPr>
            <w:tcW w:w="3840" w:type="dxa"/>
            <w:vMerge/>
            <w:vAlign w:val="center"/>
          </w:tcPr>
          <w:p w14:paraId="38AFA596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57033DF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DA5EA7" w:rsidRPr="00DA5EA7" w14:paraId="419E171E" w14:textId="77777777" w:rsidTr="00AE12B4">
        <w:trPr>
          <w:trHeight w:val="340"/>
          <w:jc w:val="center"/>
        </w:trPr>
        <w:tc>
          <w:tcPr>
            <w:tcW w:w="3840" w:type="dxa"/>
            <w:vMerge/>
            <w:vAlign w:val="center"/>
          </w:tcPr>
          <w:p w14:paraId="437F5D16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822FF05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2017 год – 116 716,1 тыс. руб.;</w:t>
            </w:r>
          </w:p>
        </w:tc>
      </w:tr>
      <w:tr w:rsidR="00DA5EA7" w:rsidRPr="00DA5EA7" w14:paraId="27C6B54C" w14:textId="77777777" w:rsidTr="00CC763A">
        <w:trPr>
          <w:trHeight w:val="56"/>
          <w:jc w:val="center"/>
        </w:trPr>
        <w:tc>
          <w:tcPr>
            <w:tcW w:w="3840" w:type="dxa"/>
            <w:vMerge/>
            <w:tcBorders>
              <w:bottom w:val="nil"/>
            </w:tcBorders>
            <w:vAlign w:val="center"/>
          </w:tcPr>
          <w:p w14:paraId="68E9AB7E" w14:textId="77777777" w:rsidR="008D704E" w:rsidRPr="00DA5EA7" w:rsidRDefault="008D704E" w:rsidP="005E24A0">
            <w:pPr>
              <w:rPr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  <w:vAlign w:val="bottom"/>
          </w:tcPr>
          <w:p w14:paraId="6764F98E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</w:t>
            </w:r>
            <w:r w:rsidR="00126F1E" w:rsidRPr="00DA5EA7">
              <w:rPr>
                <w:sz w:val="28"/>
                <w:szCs w:val="28"/>
              </w:rPr>
              <w:t>8</w:t>
            </w:r>
            <w:r w:rsidRPr="00DA5EA7">
              <w:rPr>
                <w:sz w:val="28"/>
                <w:szCs w:val="28"/>
              </w:rPr>
              <w:t xml:space="preserve"> год – </w:t>
            </w:r>
            <w:r w:rsidR="00126F1E" w:rsidRPr="00DA5EA7">
              <w:rPr>
                <w:sz w:val="28"/>
                <w:szCs w:val="28"/>
              </w:rPr>
              <w:t>97 861,3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293B6745" w14:textId="77777777" w:rsidTr="00AE12B4">
        <w:trPr>
          <w:trHeight w:val="253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0D25EFFE" w14:textId="77777777" w:rsidR="00126F1E" w:rsidRPr="00DA5EA7" w:rsidRDefault="00126F1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3748C6A" w14:textId="77777777" w:rsidR="00126F1E" w:rsidRPr="00DA5EA7" w:rsidRDefault="00126F1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2019 год – 81 237,5 тыс. руб.;</w:t>
            </w:r>
          </w:p>
        </w:tc>
      </w:tr>
      <w:tr w:rsidR="00DA5EA7" w:rsidRPr="00DA5EA7" w14:paraId="00768888" w14:textId="77777777" w:rsidTr="00AE12B4">
        <w:trPr>
          <w:trHeight w:val="253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66F594B6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7656F15E" w14:textId="77777777" w:rsidR="008D704E" w:rsidRPr="00DA5EA7" w:rsidRDefault="008D704E" w:rsidP="008F4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2020 год – </w:t>
            </w:r>
            <w:r w:rsidR="008F4305" w:rsidRPr="00DA5EA7">
              <w:rPr>
                <w:sz w:val="28"/>
                <w:szCs w:val="28"/>
              </w:rPr>
              <w:t>90 446,3</w:t>
            </w:r>
            <w:r w:rsidR="007C2850" w:rsidRPr="00DA5EA7">
              <w:rPr>
                <w:sz w:val="28"/>
                <w:szCs w:val="28"/>
              </w:rPr>
              <w:t xml:space="preserve"> </w:t>
            </w:r>
            <w:r w:rsidRPr="00DA5EA7">
              <w:rPr>
                <w:sz w:val="28"/>
                <w:szCs w:val="28"/>
              </w:rPr>
              <w:t>тыс. руб.;</w:t>
            </w:r>
          </w:p>
        </w:tc>
      </w:tr>
      <w:tr w:rsidR="00DA5EA7" w:rsidRPr="00DA5EA7" w14:paraId="34D90920" w14:textId="77777777" w:rsidTr="00AE12B4">
        <w:trPr>
          <w:trHeight w:val="216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5E6073BD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5450B8E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2021 год – </w:t>
            </w:r>
            <w:r w:rsidR="00844E74" w:rsidRPr="00DA5EA7">
              <w:rPr>
                <w:sz w:val="28"/>
                <w:szCs w:val="28"/>
              </w:rPr>
              <w:t>84 266,5</w:t>
            </w:r>
            <w:r w:rsidR="007C2850" w:rsidRPr="00DA5EA7">
              <w:rPr>
                <w:sz w:val="28"/>
                <w:szCs w:val="28"/>
              </w:rPr>
              <w:t xml:space="preserve"> </w:t>
            </w:r>
            <w:r w:rsidRPr="00DA5EA7">
              <w:rPr>
                <w:sz w:val="28"/>
                <w:szCs w:val="28"/>
              </w:rPr>
              <w:t>тыс. руб.;</w:t>
            </w:r>
          </w:p>
        </w:tc>
      </w:tr>
      <w:tr w:rsidR="00DA5EA7" w:rsidRPr="00DA5EA7" w14:paraId="53E196AB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053FCF7E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7C07D775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2022 год – </w:t>
            </w:r>
            <w:r w:rsidR="00844E74" w:rsidRPr="00DA5EA7">
              <w:rPr>
                <w:sz w:val="28"/>
                <w:szCs w:val="28"/>
              </w:rPr>
              <w:t>73 825,0</w:t>
            </w:r>
            <w:r w:rsidR="007C2850" w:rsidRPr="00DA5EA7">
              <w:rPr>
                <w:sz w:val="28"/>
                <w:szCs w:val="28"/>
              </w:rPr>
              <w:t xml:space="preserve"> </w:t>
            </w:r>
            <w:r w:rsidRPr="00DA5EA7">
              <w:rPr>
                <w:sz w:val="28"/>
                <w:szCs w:val="28"/>
              </w:rPr>
              <w:t>тыс. руб.;</w:t>
            </w:r>
          </w:p>
        </w:tc>
      </w:tr>
      <w:tr w:rsidR="00DA5EA7" w:rsidRPr="00DA5EA7" w14:paraId="5C11BCBE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105DFF02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10C9DE3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2023 год – </w:t>
            </w:r>
            <w:r w:rsidR="00844E74" w:rsidRPr="00DA5EA7">
              <w:rPr>
                <w:sz w:val="28"/>
                <w:szCs w:val="28"/>
              </w:rPr>
              <w:t>73 825,0</w:t>
            </w:r>
            <w:r w:rsidR="00CC763A" w:rsidRPr="00DA5EA7">
              <w:rPr>
                <w:sz w:val="28"/>
                <w:szCs w:val="28"/>
              </w:rPr>
              <w:t xml:space="preserve"> </w:t>
            </w:r>
            <w:r w:rsidRPr="00DA5EA7">
              <w:rPr>
                <w:sz w:val="28"/>
                <w:szCs w:val="28"/>
              </w:rPr>
              <w:t>тыс. руб.;</w:t>
            </w:r>
          </w:p>
        </w:tc>
      </w:tr>
      <w:tr w:rsidR="00DA5EA7" w:rsidRPr="00DA5EA7" w14:paraId="1CEB892B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2F82B678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49ED8AF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2024 год – 0,0 тыс. руб.;</w:t>
            </w:r>
          </w:p>
        </w:tc>
      </w:tr>
      <w:tr w:rsidR="00DA5EA7" w:rsidRPr="00DA5EA7" w14:paraId="691E5E96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12F9F710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7">
              <w:br w:type="page"/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A87DC62" w14:textId="77777777" w:rsidR="008D704E" w:rsidRPr="00DA5EA7" w:rsidRDefault="008D704E" w:rsidP="008F4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федеральный бюджет – </w:t>
            </w:r>
            <w:r w:rsidR="008F4305" w:rsidRPr="00DA5EA7">
              <w:rPr>
                <w:sz w:val="28"/>
                <w:szCs w:val="28"/>
              </w:rPr>
              <w:t>593 044,3</w:t>
            </w:r>
            <w:r w:rsidRPr="00DA5EA7">
              <w:rPr>
                <w:sz w:val="28"/>
                <w:szCs w:val="28"/>
              </w:rPr>
              <w:t xml:space="preserve"> тыс. руб.,</w:t>
            </w:r>
          </w:p>
        </w:tc>
      </w:tr>
      <w:tr w:rsidR="00DA5EA7" w:rsidRPr="00DA5EA7" w14:paraId="59BD40F6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4D1F892B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DDE06F2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в том числе:</w:t>
            </w:r>
          </w:p>
        </w:tc>
      </w:tr>
      <w:tr w:rsidR="00DA5EA7" w:rsidRPr="00DA5EA7" w14:paraId="1B34612D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4C720F68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EC5F427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2017 год – 320 029,9 тыс. руб.;</w:t>
            </w:r>
          </w:p>
        </w:tc>
      </w:tr>
      <w:tr w:rsidR="00DA5EA7" w:rsidRPr="00DA5EA7" w14:paraId="287527DA" w14:textId="77777777" w:rsidTr="00D40387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4380A921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9E53027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2018 год – 111 431,8 тыс. руб.;</w:t>
            </w:r>
          </w:p>
        </w:tc>
      </w:tr>
      <w:tr w:rsidR="00DA5EA7" w:rsidRPr="00DA5EA7" w14:paraId="43EEE574" w14:textId="77777777" w:rsidTr="00D40387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3186AE50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6D9FDEB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2019 год – 31 928,7 тыс. руб.;</w:t>
            </w:r>
          </w:p>
        </w:tc>
      </w:tr>
      <w:tr w:rsidR="00DA5EA7" w:rsidRPr="00DA5EA7" w14:paraId="0E41867E" w14:textId="77777777" w:rsidTr="00206C5D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3EE57F1D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054A4B90" w14:textId="77777777" w:rsidR="008D704E" w:rsidRPr="00DA5EA7" w:rsidRDefault="008D704E" w:rsidP="008F4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2020 год – </w:t>
            </w:r>
            <w:r w:rsidR="008F4305" w:rsidRPr="00DA5EA7">
              <w:rPr>
                <w:sz w:val="28"/>
                <w:szCs w:val="28"/>
              </w:rPr>
              <w:t>16 985,5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520F6CBC" w14:textId="77777777" w:rsidTr="00206C5D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02D14593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166DBEA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2021 год – </w:t>
            </w:r>
            <w:r w:rsidR="00844E74" w:rsidRPr="00DA5EA7">
              <w:rPr>
                <w:sz w:val="28"/>
                <w:szCs w:val="28"/>
              </w:rPr>
              <w:t>48 890,8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1ECD4DCA" w14:textId="77777777" w:rsidTr="00206C5D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34CB5924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782782AE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2022 год – </w:t>
            </w:r>
            <w:r w:rsidR="00844E74" w:rsidRPr="00DA5EA7">
              <w:rPr>
                <w:sz w:val="28"/>
                <w:szCs w:val="28"/>
              </w:rPr>
              <w:t>29 978,0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2B861FB0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452E0C88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2A3A88F" w14:textId="77777777" w:rsidR="008D704E" w:rsidRPr="00DA5EA7" w:rsidRDefault="008D704E" w:rsidP="00844E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 xml:space="preserve">2023 год – </w:t>
            </w:r>
            <w:r w:rsidR="00844E74" w:rsidRPr="00DA5EA7">
              <w:rPr>
                <w:sz w:val="28"/>
                <w:szCs w:val="28"/>
              </w:rPr>
              <w:t>33 799,6</w:t>
            </w:r>
            <w:r w:rsidRPr="00DA5EA7">
              <w:rPr>
                <w:sz w:val="28"/>
                <w:szCs w:val="28"/>
              </w:rPr>
              <w:t xml:space="preserve"> тыс. руб.;</w:t>
            </w:r>
          </w:p>
        </w:tc>
      </w:tr>
      <w:tr w:rsidR="00DA5EA7" w:rsidRPr="00DA5EA7" w14:paraId="143F785F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537A5D15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1851C6AC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2024 год – 0,0 тыс. руб.;</w:t>
            </w:r>
          </w:p>
        </w:tc>
      </w:tr>
      <w:tr w:rsidR="00DA5EA7" w:rsidRPr="00DA5EA7" w14:paraId="4EAD0FCF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61F99DB7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7">
              <w:br w:type="page"/>
            </w: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0246114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местный бюджет – 2 835,8 тыс. руб.,</w:t>
            </w:r>
          </w:p>
        </w:tc>
      </w:tr>
      <w:tr w:rsidR="00DA5EA7" w:rsidRPr="00DA5EA7" w14:paraId="000A7119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60446658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B171842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в том числе:</w:t>
            </w:r>
          </w:p>
        </w:tc>
      </w:tr>
      <w:tr w:rsidR="00DA5EA7" w:rsidRPr="00DA5EA7" w14:paraId="19E8218C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2BA18CBF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6FA14BDC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2017 год – 1 843,8 тыс. руб.;</w:t>
            </w:r>
          </w:p>
        </w:tc>
      </w:tr>
      <w:tr w:rsidR="00DA5EA7" w:rsidRPr="00DA5EA7" w14:paraId="6A937EDE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795BBD9D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F86345C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2018 год – 992,0 тыс. руб.;</w:t>
            </w:r>
          </w:p>
        </w:tc>
      </w:tr>
      <w:tr w:rsidR="00DA5EA7" w:rsidRPr="00DA5EA7" w14:paraId="5B912133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3776F57F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69B4E3B9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2019 год – 0,0 тыс. руб.;</w:t>
            </w:r>
          </w:p>
        </w:tc>
      </w:tr>
      <w:tr w:rsidR="00DA5EA7" w:rsidRPr="00DA5EA7" w14:paraId="42DC9C7D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69B37811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25121C83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2020 год – 0,0 тыс. руб.;</w:t>
            </w:r>
          </w:p>
        </w:tc>
      </w:tr>
      <w:tr w:rsidR="00DA5EA7" w:rsidRPr="00DA5EA7" w14:paraId="4D6EB325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246C4B84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6999D434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2021 год – 0,0 тыс. руб.;</w:t>
            </w:r>
          </w:p>
        </w:tc>
      </w:tr>
      <w:tr w:rsidR="00DA5EA7" w:rsidRPr="00DA5EA7" w14:paraId="6DB92B6F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2ADB6DA1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3F099580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2022 год – 0,0 тыс. руб.;</w:t>
            </w:r>
          </w:p>
        </w:tc>
      </w:tr>
      <w:tr w:rsidR="00DA5EA7" w:rsidRPr="00DA5EA7" w14:paraId="262A87CC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  <w:bottom w:val="nil"/>
            </w:tcBorders>
          </w:tcPr>
          <w:p w14:paraId="73C43CA7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  <w:bottom w:val="nil"/>
            </w:tcBorders>
          </w:tcPr>
          <w:p w14:paraId="4A57D245" w14:textId="77777777" w:rsidR="008D704E" w:rsidRPr="00DA5EA7" w:rsidRDefault="008D704E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2023 год – 0,0 тыс. руб.;</w:t>
            </w:r>
          </w:p>
        </w:tc>
      </w:tr>
      <w:tr w:rsidR="00DA5EA7" w:rsidRPr="00DA5EA7" w14:paraId="2984C502" w14:textId="77777777" w:rsidTr="00AE12B4">
        <w:trPr>
          <w:trHeight w:val="170"/>
          <w:jc w:val="center"/>
        </w:trPr>
        <w:tc>
          <w:tcPr>
            <w:tcW w:w="3840" w:type="dxa"/>
            <w:tcBorders>
              <w:top w:val="nil"/>
            </w:tcBorders>
          </w:tcPr>
          <w:p w14:paraId="48A851B5" w14:textId="77777777" w:rsidR="008D704E" w:rsidRPr="00DA5EA7" w:rsidRDefault="008D704E" w:rsidP="005E24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nil"/>
            </w:tcBorders>
          </w:tcPr>
          <w:p w14:paraId="7C537A39" w14:textId="77777777" w:rsidR="008D704E" w:rsidRPr="00DA5EA7" w:rsidRDefault="00D40387" w:rsidP="005E24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2024 год</w:t>
            </w:r>
            <w:r w:rsidR="008D704E" w:rsidRPr="00DA5EA7">
              <w:rPr>
                <w:sz w:val="28"/>
                <w:szCs w:val="28"/>
              </w:rPr>
              <w:t xml:space="preserve"> – 0,0 тыс. руб.</w:t>
            </w:r>
          </w:p>
        </w:tc>
      </w:tr>
    </w:tbl>
    <w:p w14:paraId="6586B192" w14:textId="77777777" w:rsidR="008D704E" w:rsidRPr="00DA5EA7" w:rsidRDefault="008D704E" w:rsidP="005E24A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5EA7">
        <w:rPr>
          <w:sz w:val="28"/>
          <w:szCs w:val="28"/>
        </w:rPr>
        <w:t>».</w:t>
      </w:r>
    </w:p>
    <w:p w14:paraId="7B5711B1" w14:textId="77777777" w:rsidR="00477F0A" w:rsidRPr="00DA5EA7" w:rsidRDefault="00AD4276" w:rsidP="005E24A0">
      <w:pPr>
        <w:autoSpaceDE w:val="0"/>
        <w:autoSpaceDN w:val="0"/>
        <w:adjustRightInd w:val="0"/>
        <w:spacing w:line="238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1.2. </w:t>
      </w:r>
      <w:r w:rsidR="00477F0A" w:rsidRPr="00DA5EA7">
        <w:rPr>
          <w:spacing w:val="-4"/>
          <w:sz w:val="28"/>
          <w:szCs w:val="28"/>
        </w:rPr>
        <w:t>Подраздел 1.1 раздела 1 изложить в следующей редакции:</w:t>
      </w:r>
    </w:p>
    <w:p w14:paraId="564EA378" w14:textId="77777777" w:rsidR="00477F0A" w:rsidRPr="00DA5EA7" w:rsidRDefault="00477F0A" w:rsidP="000674AD">
      <w:pPr>
        <w:keepNext/>
        <w:autoSpaceDE w:val="0"/>
        <w:autoSpaceDN w:val="0"/>
        <w:adjustRightInd w:val="0"/>
        <w:spacing w:line="238" w:lineRule="auto"/>
        <w:ind w:firstLine="714"/>
        <w:jc w:val="both"/>
        <w:rPr>
          <w:b/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lastRenderedPageBreak/>
        <w:t>«</w:t>
      </w:r>
      <w:r w:rsidRPr="00DA5EA7">
        <w:rPr>
          <w:b/>
          <w:spacing w:val="-4"/>
          <w:sz w:val="28"/>
          <w:szCs w:val="28"/>
        </w:rPr>
        <w:t>1.1.</w:t>
      </w:r>
      <w:r w:rsidRPr="00DA5EA7">
        <w:rPr>
          <w:spacing w:val="-4"/>
          <w:sz w:val="28"/>
          <w:szCs w:val="28"/>
        </w:rPr>
        <w:t xml:space="preserve"> </w:t>
      </w:r>
      <w:r w:rsidRPr="00DA5EA7">
        <w:rPr>
          <w:b/>
          <w:spacing w:val="-4"/>
          <w:sz w:val="28"/>
          <w:szCs w:val="28"/>
        </w:rPr>
        <w:t>Охрана окружающей среды и обеспечение экологической безопасности на территории Кемеровской области - Кузбасса</w:t>
      </w:r>
    </w:p>
    <w:p w14:paraId="21E2094A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Экологическая ситуация в области продолжает оставаться достаточно напряжённой. 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производства и потребления; загрязнение и деградация почвенно-земельных ресурсов; снижение биологического разнообразия Кемеровской области </w:t>
      </w:r>
      <w:r w:rsidR="0018790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Кузбасса, увеличение числа редких и исчезающих видов животных, растений и грибов; низкая экологическая культура населения.</w:t>
      </w:r>
    </w:p>
    <w:p w14:paraId="778B156D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При этом сценарий долгосрочного социально-экономического развития </w:t>
      </w:r>
      <w:r w:rsidRPr="00715F86">
        <w:rPr>
          <w:spacing w:val="-8"/>
          <w:sz w:val="28"/>
          <w:szCs w:val="28"/>
        </w:rPr>
        <w:t xml:space="preserve">Кемеровской области </w:t>
      </w:r>
      <w:r w:rsidR="00806479" w:rsidRPr="00715F86">
        <w:rPr>
          <w:spacing w:val="-8"/>
          <w:sz w:val="28"/>
          <w:szCs w:val="28"/>
        </w:rPr>
        <w:t>–</w:t>
      </w:r>
      <w:r w:rsidRPr="00715F86">
        <w:rPr>
          <w:spacing w:val="-8"/>
          <w:sz w:val="28"/>
          <w:szCs w:val="28"/>
        </w:rPr>
        <w:t xml:space="preserve"> Кузбасса</w:t>
      </w:r>
      <w:r w:rsidR="00806479" w:rsidRPr="00715F86">
        <w:rPr>
          <w:spacing w:val="-8"/>
          <w:sz w:val="28"/>
          <w:szCs w:val="28"/>
        </w:rPr>
        <w:t xml:space="preserve"> </w:t>
      </w:r>
      <w:r w:rsidRPr="00715F86">
        <w:rPr>
          <w:spacing w:val="-8"/>
          <w:sz w:val="28"/>
          <w:szCs w:val="28"/>
        </w:rPr>
        <w:t xml:space="preserve">показывает дальнейшее увеличение техногенной </w:t>
      </w:r>
      <w:r w:rsidRPr="00DA5EA7">
        <w:rPr>
          <w:spacing w:val="-4"/>
          <w:sz w:val="28"/>
          <w:szCs w:val="28"/>
        </w:rPr>
        <w:t>нагрузки на все компоненты природной среды региона.</w:t>
      </w:r>
    </w:p>
    <w:p w14:paraId="2DC1E39F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Объ</w:t>
      </w:r>
      <w:r w:rsidR="0018790A" w:rsidRPr="00DA5EA7">
        <w:rPr>
          <w:spacing w:val="-4"/>
          <w:sz w:val="28"/>
          <w:szCs w:val="28"/>
        </w:rPr>
        <w:t>ё</w:t>
      </w:r>
      <w:r w:rsidRPr="00DA5EA7">
        <w:rPr>
          <w:spacing w:val="-4"/>
          <w:sz w:val="28"/>
          <w:szCs w:val="28"/>
        </w:rPr>
        <w:t>м выбросов загрязняющих веществ в атмосферный воздух от стационарных источников выбросов в 2019 году составил 1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 xml:space="preserve">760,071 тыс. т загрязняющих веществ. По отношению к 2018 году </w:t>
      </w:r>
      <w:r w:rsidR="00660121" w:rsidRPr="00DA5EA7">
        <w:rPr>
          <w:spacing w:val="-4"/>
          <w:sz w:val="28"/>
          <w:szCs w:val="28"/>
        </w:rPr>
        <w:t>объём</w:t>
      </w:r>
      <w:r w:rsidRPr="00DA5EA7">
        <w:rPr>
          <w:spacing w:val="-4"/>
          <w:sz w:val="28"/>
          <w:szCs w:val="28"/>
        </w:rPr>
        <w:t xml:space="preserve"> выбросов увеличился на 27,3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>%. За период с 2009 по 2019 год валовые выбросы загрязняющих веществ в атмосферный воздух от стационарных источников увеличились на 321,282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>тыс.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>т. Наибольшее увеличение объёмов выбросов по сравнению с 2009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 xml:space="preserve">годом наблюдалось по углеводородам </w:t>
      </w:r>
      <w:r w:rsidR="0018790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на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313,083 тыс. т, 98,9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% из которых составляет метан. Увеличение выбросов метана в свою очередь зависело от газоносности и глубины отрабатываемых угольных пластов на угольных предприятиях региона, осуществляющих добычу подземным способом.</w:t>
      </w:r>
    </w:p>
    <w:p w14:paraId="02460955" w14:textId="77777777" w:rsidR="00236859" w:rsidRPr="00DA5EA7" w:rsidRDefault="0080647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О</w:t>
      </w:r>
      <w:r w:rsidR="00236859" w:rsidRPr="00DA5EA7">
        <w:rPr>
          <w:spacing w:val="-4"/>
          <w:sz w:val="28"/>
          <w:szCs w:val="28"/>
        </w:rPr>
        <w:t>бъём</w:t>
      </w:r>
      <w:r w:rsidRPr="00DA5EA7">
        <w:rPr>
          <w:spacing w:val="-4"/>
          <w:sz w:val="28"/>
          <w:szCs w:val="28"/>
        </w:rPr>
        <w:t>ы</w:t>
      </w:r>
      <w:r w:rsidR="00236859" w:rsidRPr="00DA5EA7">
        <w:rPr>
          <w:spacing w:val="-4"/>
          <w:sz w:val="28"/>
          <w:szCs w:val="28"/>
        </w:rPr>
        <w:t xml:space="preserve"> выбросов от стационарных источников по административным территориям Кемеровской области </w:t>
      </w:r>
      <w:r w:rsidR="0018790A" w:rsidRPr="00DA5EA7">
        <w:rPr>
          <w:spacing w:val="-4"/>
          <w:sz w:val="28"/>
          <w:szCs w:val="28"/>
        </w:rPr>
        <w:t>–</w:t>
      </w:r>
      <w:r w:rsidR="00236859" w:rsidRPr="00DA5EA7">
        <w:rPr>
          <w:spacing w:val="-4"/>
          <w:sz w:val="28"/>
          <w:szCs w:val="28"/>
        </w:rPr>
        <w:t xml:space="preserve"> Кузбасс</w:t>
      </w:r>
      <w:r w:rsidR="005910E6" w:rsidRPr="00DA5EA7">
        <w:rPr>
          <w:spacing w:val="-4"/>
          <w:sz w:val="28"/>
          <w:szCs w:val="28"/>
        </w:rPr>
        <w:t>а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 xml:space="preserve">распределены </w:t>
      </w:r>
      <w:r w:rsidR="00236859" w:rsidRPr="00DA5EA7">
        <w:rPr>
          <w:spacing w:val="-4"/>
          <w:sz w:val="28"/>
          <w:szCs w:val="28"/>
        </w:rPr>
        <w:t>неравномерно. Наибольшая величина выбросов (34,7</w:t>
      </w:r>
      <w:r w:rsidR="0018790A" w:rsidRPr="00DA5EA7">
        <w:rPr>
          <w:spacing w:val="-4"/>
          <w:sz w:val="28"/>
          <w:szCs w:val="28"/>
        </w:rPr>
        <w:t> </w:t>
      </w:r>
      <w:r w:rsidR="00236859" w:rsidRPr="00DA5EA7">
        <w:rPr>
          <w:spacing w:val="-4"/>
          <w:sz w:val="28"/>
          <w:szCs w:val="28"/>
        </w:rPr>
        <w:t>%) отмечается в Новокузнецк</w:t>
      </w:r>
      <w:r w:rsidR="0018790A" w:rsidRPr="00DA5EA7">
        <w:rPr>
          <w:spacing w:val="-4"/>
          <w:sz w:val="28"/>
          <w:szCs w:val="28"/>
        </w:rPr>
        <w:t>ом муниципальном районе (</w:t>
      </w:r>
      <w:r w:rsidR="00236859" w:rsidRPr="00DA5EA7">
        <w:rPr>
          <w:spacing w:val="-4"/>
          <w:sz w:val="28"/>
          <w:szCs w:val="28"/>
        </w:rPr>
        <w:t>317,066 тыс. т</w:t>
      </w:r>
      <w:r w:rsidR="0018790A" w:rsidRPr="00DA5EA7">
        <w:rPr>
          <w:spacing w:val="-4"/>
          <w:sz w:val="28"/>
          <w:szCs w:val="28"/>
        </w:rPr>
        <w:t>)</w:t>
      </w:r>
      <w:r w:rsidR="00236859" w:rsidRPr="00DA5EA7">
        <w:rPr>
          <w:spacing w:val="-4"/>
          <w:sz w:val="28"/>
          <w:szCs w:val="28"/>
        </w:rPr>
        <w:t xml:space="preserve"> и Н</w:t>
      </w:r>
      <w:r w:rsidR="0018790A" w:rsidRPr="00DA5EA7">
        <w:rPr>
          <w:spacing w:val="-4"/>
          <w:sz w:val="28"/>
          <w:szCs w:val="28"/>
        </w:rPr>
        <w:t>овокузнецком городском округе</w:t>
      </w:r>
      <w:r w:rsidR="005910E6" w:rsidRPr="00DA5EA7">
        <w:rPr>
          <w:spacing w:val="-4"/>
          <w:sz w:val="28"/>
          <w:szCs w:val="28"/>
        </w:rPr>
        <w:br/>
      </w:r>
      <w:r w:rsidR="00F02802" w:rsidRPr="00DA5EA7">
        <w:rPr>
          <w:spacing w:val="-4"/>
          <w:sz w:val="28"/>
          <w:szCs w:val="28"/>
        </w:rPr>
        <w:t>(далее – Новокузнецк</w:t>
      </w:r>
      <w:r w:rsidR="003F2D53" w:rsidRPr="00DA5EA7">
        <w:rPr>
          <w:spacing w:val="-4"/>
          <w:sz w:val="28"/>
          <w:szCs w:val="28"/>
        </w:rPr>
        <w:t>)</w:t>
      </w:r>
      <w:r w:rsidR="00F02802" w:rsidRPr="00DA5EA7">
        <w:rPr>
          <w:spacing w:val="-4"/>
          <w:sz w:val="28"/>
          <w:szCs w:val="28"/>
        </w:rPr>
        <w:t xml:space="preserve"> </w:t>
      </w:r>
      <w:r w:rsidR="0018790A" w:rsidRPr="00DA5EA7">
        <w:rPr>
          <w:spacing w:val="-4"/>
          <w:sz w:val="28"/>
          <w:szCs w:val="28"/>
        </w:rPr>
        <w:t>(</w:t>
      </w:r>
      <w:r w:rsidR="00236859" w:rsidRPr="00DA5EA7">
        <w:rPr>
          <w:spacing w:val="-4"/>
          <w:sz w:val="28"/>
          <w:szCs w:val="28"/>
        </w:rPr>
        <w:t>294,195</w:t>
      </w:r>
      <w:r w:rsidR="0018790A" w:rsidRPr="00DA5EA7">
        <w:rPr>
          <w:spacing w:val="-4"/>
          <w:sz w:val="28"/>
          <w:szCs w:val="28"/>
        </w:rPr>
        <w:t xml:space="preserve"> </w:t>
      </w:r>
      <w:r w:rsidR="00236859" w:rsidRPr="00DA5EA7">
        <w:rPr>
          <w:spacing w:val="-4"/>
          <w:sz w:val="28"/>
          <w:szCs w:val="28"/>
        </w:rPr>
        <w:t>тыс. т</w:t>
      </w:r>
      <w:r w:rsidR="0018790A" w:rsidRPr="00DA5EA7">
        <w:rPr>
          <w:spacing w:val="-4"/>
          <w:sz w:val="28"/>
          <w:szCs w:val="28"/>
        </w:rPr>
        <w:t>)</w:t>
      </w:r>
      <w:r w:rsidR="00236859" w:rsidRPr="00DA5EA7">
        <w:rPr>
          <w:spacing w:val="-4"/>
          <w:sz w:val="28"/>
          <w:szCs w:val="28"/>
        </w:rPr>
        <w:t>. Далее следуют Междуреченский городской округ (204,329</w:t>
      </w:r>
      <w:r w:rsidRPr="00DA5EA7">
        <w:rPr>
          <w:spacing w:val="-4"/>
          <w:sz w:val="28"/>
          <w:szCs w:val="28"/>
        </w:rPr>
        <w:t> </w:t>
      </w:r>
      <w:r w:rsidR="00236859" w:rsidRPr="00DA5EA7">
        <w:rPr>
          <w:spacing w:val="-4"/>
          <w:sz w:val="28"/>
          <w:szCs w:val="28"/>
        </w:rPr>
        <w:t>тыс.</w:t>
      </w:r>
      <w:r w:rsidR="0018790A" w:rsidRPr="00DA5EA7">
        <w:rPr>
          <w:spacing w:val="-4"/>
          <w:sz w:val="28"/>
          <w:szCs w:val="28"/>
        </w:rPr>
        <w:t> </w:t>
      </w:r>
      <w:r w:rsidR="00236859" w:rsidRPr="00DA5EA7">
        <w:rPr>
          <w:spacing w:val="-4"/>
          <w:sz w:val="28"/>
          <w:szCs w:val="28"/>
        </w:rPr>
        <w:t>т), Ленинск-Кузнецкий муниципальный округ (120,297 тыс. т)</w:t>
      </w:r>
      <w:r w:rsidR="00660121" w:rsidRPr="00DA5EA7">
        <w:rPr>
          <w:spacing w:val="-4"/>
          <w:sz w:val="28"/>
          <w:szCs w:val="28"/>
        </w:rPr>
        <w:t>,</w:t>
      </w:r>
      <w:r w:rsidR="00236859" w:rsidRPr="00DA5EA7">
        <w:rPr>
          <w:spacing w:val="-4"/>
          <w:sz w:val="28"/>
          <w:szCs w:val="28"/>
        </w:rPr>
        <w:t xml:space="preserve"> Беловский городской округ (106,607 тыс. т)</w:t>
      </w:r>
      <w:r w:rsidR="00660121" w:rsidRPr="00DA5EA7">
        <w:rPr>
          <w:spacing w:val="-4"/>
          <w:sz w:val="28"/>
          <w:szCs w:val="28"/>
        </w:rPr>
        <w:t>,</w:t>
      </w:r>
      <w:r w:rsidR="00236859" w:rsidRPr="00DA5EA7">
        <w:rPr>
          <w:spacing w:val="-4"/>
          <w:sz w:val="28"/>
          <w:szCs w:val="28"/>
        </w:rPr>
        <w:t xml:space="preserve"> Прокопьевский муниципальный округ (103,354 тыс. т).</w:t>
      </w:r>
    </w:p>
    <w:p w14:paraId="53E0A8B1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По данным наблюдений в 2019 году повышенный уровень загрязнения атмосферного воздуха в Прокопьевск</w:t>
      </w:r>
      <w:r w:rsidR="005910E6" w:rsidRPr="00DA5EA7">
        <w:rPr>
          <w:spacing w:val="-4"/>
          <w:sz w:val="28"/>
          <w:szCs w:val="28"/>
        </w:rPr>
        <w:t>ом городском округ</w:t>
      </w:r>
      <w:r w:rsidRPr="00DA5EA7">
        <w:rPr>
          <w:spacing w:val="-4"/>
          <w:sz w:val="28"/>
          <w:szCs w:val="28"/>
        </w:rPr>
        <w:t>е оценивался по содержанию пыли (взвешенных веществ); высокий уровень загрязнения в городе</w:t>
      </w:r>
      <w:r w:rsidR="00660121" w:rsidRPr="00DA5EA7">
        <w:rPr>
          <w:spacing w:val="-4"/>
          <w:sz w:val="28"/>
          <w:szCs w:val="28"/>
        </w:rPr>
        <w:t> </w:t>
      </w:r>
      <w:r w:rsidR="0018790A" w:rsidRPr="00DA5EA7">
        <w:rPr>
          <w:spacing w:val="-4"/>
          <w:sz w:val="28"/>
          <w:szCs w:val="28"/>
        </w:rPr>
        <w:t>Кемерово</w:t>
      </w:r>
      <w:r w:rsidRPr="00DA5EA7">
        <w:rPr>
          <w:spacing w:val="-4"/>
          <w:sz w:val="28"/>
          <w:szCs w:val="28"/>
        </w:rPr>
        <w:t xml:space="preserve"> и очень высокий в </w:t>
      </w:r>
      <w:r w:rsidR="00660121" w:rsidRPr="00DA5EA7">
        <w:rPr>
          <w:spacing w:val="-4"/>
          <w:sz w:val="28"/>
          <w:szCs w:val="28"/>
        </w:rPr>
        <w:t xml:space="preserve">городе </w:t>
      </w:r>
      <w:r w:rsidRPr="00DA5EA7">
        <w:rPr>
          <w:spacing w:val="-4"/>
          <w:sz w:val="28"/>
          <w:szCs w:val="28"/>
        </w:rPr>
        <w:t>Новок</w:t>
      </w:r>
      <w:r w:rsidR="007B3EC0" w:rsidRPr="00DA5EA7">
        <w:rPr>
          <w:spacing w:val="-4"/>
          <w:sz w:val="28"/>
          <w:szCs w:val="28"/>
        </w:rPr>
        <w:t xml:space="preserve">узнецке – по содержанию </w:t>
      </w:r>
      <w:proofErr w:type="spellStart"/>
      <w:r w:rsidR="007B3EC0" w:rsidRPr="00DA5EA7">
        <w:rPr>
          <w:spacing w:val="-4"/>
          <w:sz w:val="28"/>
          <w:szCs w:val="28"/>
        </w:rPr>
        <w:t>бенз</w:t>
      </w:r>
      <w:proofErr w:type="spellEnd"/>
      <w:r w:rsidR="007B3EC0" w:rsidRPr="00DA5EA7">
        <w:rPr>
          <w:spacing w:val="-4"/>
          <w:sz w:val="28"/>
          <w:szCs w:val="28"/>
        </w:rPr>
        <w:t>(а)</w:t>
      </w:r>
      <w:proofErr w:type="spellStart"/>
      <w:r w:rsidRPr="00DA5EA7">
        <w:rPr>
          <w:spacing w:val="-4"/>
          <w:sz w:val="28"/>
          <w:szCs w:val="28"/>
        </w:rPr>
        <w:t>пирена</w:t>
      </w:r>
      <w:proofErr w:type="spellEnd"/>
      <w:r w:rsidRPr="00DA5EA7">
        <w:rPr>
          <w:spacing w:val="-4"/>
          <w:sz w:val="28"/>
          <w:szCs w:val="28"/>
        </w:rPr>
        <w:t>.</w:t>
      </w:r>
    </w:p>
    <w:p w14:paraId="6CB46B96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Новокузнецк </w:t>
      </w:r>
      <w:r w:rsidR="005910E6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</w:t>
      </w:r>
      <w:r w:rsidRPr="00715F86">
        <w:rPr>
          <w:spacing w:val="-8"/>
          <w:sz w:val="28"/>
          <w:szCs w:val="28"/>
        </w:rPr>
        <w:t>крупный</w:t>
      </w:r>
      <w:r w:rsidR="005910E6" w:rsidRPr="00715F86">
        <w:rPr>
          <w:spacing w:val="-8"/>
          <w:sz w:val="28"/>
          <w:szCs w:val="28"/>
        </w:rPr>
        <w:t xml:space="preserve"> </w:t>
      </w:r>
      <w:r w:rsidRPr="00715F86">
        <w:rPr>
          <w:spacing w:val="-8"/>
          <w:sz w:val="28"/>
          <w:szCs w:val="28"/>
        </w:rPr>
        <w:t>промышленный центр, где расположены флагманы</w:t>
      </w:r>
      <w:r w:rsidRPr="00DA5EA7">
        <w:rPr>
          <w:spacing w:val="-4"/>
          <w:sz w:val="28"/>
          <w:szCs w:val="28"/>
        </w:rPr>
        <w:t xml:space="preserve"> металлургической промышленности не только Кемеровской области </w:t>
      </w:r>
      <w:r w:rsidR="00470E71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Кузбасса, но и России</w:t>
      </w:r>
      <w:r w:rsidR="005E24A0" w:rsidRPr="00DA5EA7">
        <w:rPr>
          <w:spacing w:val="-4"/>
          <w:sz w:val="28"/>
          <w:szCs w:val="28"/>
        </w:rPr>
        <w:t xml:space="preserve"> (</w:t>
      </w:r>
      <w:r w:rsidRPr="00DA5EA7">
        <w:rPr>
          <w:spacing w:val="-4"/>
          <w:sz w:val="28"/>
          <w:szCs w:val="28"/>
        </w:rPr>
        <w:t>АО «ЕВРАЗ ЗСМК», АО «Русал Новокузнецк», АО</w:t>
      </w:r>
      <w:r w:rsidR="005E24A0" w:rsidRPr="00DA5EA7">
        <w:rPr>
          <w:spacing w:val="-4"/>
          <w:sz w:val="28"/>
          <w:szCs w:val="28"/>
        </w:rPr>
        <w:t xml:space="preserve"> </w:t>
      </w:r>
      <w:r w:rsidR="007B3EC0" w:rsidRPr="00DA5EA7">
        <w:rPr>
          <w:spacing w:val="-4"/>
          <w:sz w:val="28"/>
          <w:szCs w:val="28"/>
        </w:rPr>
        <w:t>«</w:t>
      </w:r>
      <w:r w:rsidRPr="00DA5EA7">
        <w:rPr>
          <w:spacing w:val="-4"/>
          <w:sz w:val="28"/>
          <w:szCs w:val="28"/>
        </w:rPr>
        <w:t>Кузнецкие ферросплавы»</w:t>
      </w:r>
      <w:r w:rsidR="005E24A0" w:rsidRPr="00DA5EA7">
        <w:rPr>
          <w:spacing w:val="-4"/>
          <w:sz w:val="28"/>
          <w:szCs w:val="28"/>
        </w:rPr>
        <w:t>)</w:t>
      </w:r>
      <w:r w:rsidRPr="00DA5EA7">
        <w:rPr>
          <w:spacing w:val="-4"/>
          <w:sz w:val="28"/>
          <w:szCs w:val="28"/>
        </w:rPr>
        <w:t xml:space="preserve">, хозяйственная деятельность которых негативно сказывается на </w:t>
      </w:r>
      <w:r w:rsidRPr="00715F86">
        <w:rPr>
          <w:spacing w:val="-8"/>
          <w:sz w:val="28"/>
          <w:szCs w:val="28"/>
        </w:rPr>
        <w:t>качестве атмосферного воздуха</w:t>
      </w:r>
      <w:r w:rsidR="005E24A0" w:rsidRPr="00715F86">
        <w:rPr>
          <w:spacing w:val="-8"/>
          <w:sz w:val="28"/>
          <w:szCs w:val="28"/>
        </w:rPr>
        <w:t>, в</w:t>
      </w:r>
      <w:r w:rsidR="00FD615A" w:rsidRPr="00715F86">
        <w:rPr>
          <w:spacing w:val="-8"/>
          <w:sz w:val="28"/>
          <w:szCs w:val="28"/>
        </w:rPr>
        <w:t xml:space="preserve"> связи с чем</w:t>
      </w:r>
      <w:r w:rsidRPr="00715F86">
        <w:rPr>
          <w:spacing w:val="-8"/>
          <w:sz w:val="28"/>
          <w:szCs w:val="28"/>
        </w:rPr>
        <w:t xml:space="preserve"> Новокузнецк входит в список самых </w:t>
      </w:r>
      <w:r w:rsidRPr="00DA5EA7">
        <w:rPr>
          <w:spacing w:val="-4"/>
          <w:sz w:val="28"/>
          <w:szCs w:val="28"/>
        </w:rPr>
        <w:t>загрязнённых городов России.</w:t>
      </w:r>
    </w:p>
    <w:p w14:paraId="60904FCD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В 2019 году </w:t>
      </w:r>
      <w:r w:rsidR="00660121" w:rsidRPr="00DA5EA7">
        <w:rPr>
          <w:spacing w:val="-4"/>
          <w:sz w:val="28"/>
          <w:szCs w:val="28"/>
        </w:rPr>
        <w:t>объём</w:t>
      </w:r>
      <w:r w:rsidRPr="00DA5EA7">
        <w:rPr>
          <w:spacing w:val="-4"/>
          <w:sz w:val="28"/>
          <w:szCs w:val="28"/>
        </w:rPr>
        <w:t xml:space="preserve"> образования отходов производства и потребления составил 3,79 млрд. т. Основной </w:t>
      </w:r>
      <w:r w:rsidR="00660121" w:rsidRPr="00DA5EA7">
        <w:rPr>
          <w:spacing w:val="-4"/>
          <w:sz w:val="28"/>
          <w:szCs w:val="28"/>
        </w:rPr>
        <w:t>объём</w:t>
      </w:r>
      <w:r w:rsidRPr="00DA5EA7">
        <w:rPr>
          <w:spacing w:val="-4"/>
          <w:sz w:val="28"/>
          <w:szCs w:val="28"/>
        </w:rPr>
        <w:t xml:space="preserve"> образовавшихся отходов приходится на предприятия, осуществляющие добычу полезных ископаемых. Их вклад в 2019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>году составил 3,77 млрд. т</w:t>
      </w:r>
      <w:r w:rsidR="00470E71" w:rsidRPr="00DA5EA7">
        <w:rPr>
          <w:spacing w:val="-4"/>
          <w:sz w:val="28"/>
          <w:szCs w:val="28"/>
        </w:rPr>
        <w:t xml:space="preserve"> –</w:t>
      </w:r>
      <w:r w:rsidR="0018790A" w:rsidRPr="00DA5EA7">
        <w:rPr>
          <w:spacing w:val="-4"/>
          <w:sz w:val="28"/>
          <w:szCs w:val="28"/>
        </w:rPr>
        <w:t xml:space="preserve"> это</w:t>
      </w:r>
      <w:r w:rsidRPr="00DA5EA7">
        <w:rPr>
          <w:spacing w:val="-4"/>
          <w:sz w:val="28"/>
          <w:szCs w:val="28"/>
        </w:rPr>
        <w:t xml:space="preserve"> более 99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 xml:space="preserve">% от общего количества </w:t>
      </w:r>
      <w:r w:rsidR="0018790A" w:rsidRPr="00DA5EA7">
        <w:rPr>
          <w:spacing w:val="-4"/>
          <w:sz w:val="28"/>
          <w:szCs w:val="28"/>
        </w:rPr>
        <w:t xml:space="preserve">отходов, </w:t>
      </w:r>
      <w:r w:rsidRPr="00DA5EA7">
        <w:rPr>
          <w:spacing w:val="-4"/>
          <w:sz w:val="28"/>
          <w:szCs w:val="28"/>
        </w:rPr>
        <w:t>образовавшихся в регионе.</w:t>
      </w:r>
    </w:p>
    <w:p w14:paraId="1B52647C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Необходимость решения экологических проблем является основой реализации Государственной программы.</w:t>
      </w:r>
    </w:p>
    <w:p w14:paraId="42E5A9EF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lastRenderedPageBreak/>
        <w:t xml:space="preserve">В целях предотвращения негативного воздействия намечаемой хозяйственной деятельности, установления соответствия документации, обосновывающей такую деятельность, экологическим требованиям, предусмотренным техническими регламентами и законодательством в области охраны окружающей среды, в Кемеровской области </w:t>
      </w:r>
      <w:r w:rsidR="0018790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Кузбассе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организуется и проводится государственная экологическая экспертиза объектов регионального уровня.</w:t>
      </w:r>
    </w:p>
    <w:p w14:paraId="7FB51B33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Одной из значимых проблем, решаемых в рамках Государственной программы, является сохранение растительного и животного мира на территории</w:t>
      </w:r>
      <w:r w:rsidR="00B34CEC" w:rsidRPr="00DA5EA7">
        <w:rPr>
          <w:spacing w:val="-4"/>
          <w:sz w:val="28"/>
          <w:szCs w:val="28"/>
        </w:rPr>
        <w:t xml:space="preserve"> Кемеровской </w:t>
      </w:r>
      <w:r w:rsidRPr="00DA5EA7">
        <w:rPr>
          <w:spacing w:val="-4"/>
          <w:sz w:val="28"/>
          <w:szCs w:val="28"/>
        </w:rPr>
        <w:t>области</w:t>
      </w:r>
      <w:r w:rsidR="00B34CEC" w:rsidRPr="00DA5EA7">
        <w:rPr>
          <w:spacing w:val="-4"/>
          <w:sz w:val="28"/>
          <w:szCs w:val="28"/>
        </w:rPr>
        <w:t xml:space="preserve"> – Кузбасса</w:t>
      </w:r>
      <w:r w:rsidRPr="00DA5EA7">
        <w:rPr>
          <w:spacing w:val="-4"/>
          <w:sz w:val="28"/>
          <w:szCs w:val="28"/>
        </w:rPr>
        <w:t xml:space="preserve">. С 2000 года издаётся </w:t>
      </w:r>
      <w:r w:rsidR="00266639" w:rsidRPr="00DA5EA7">
        <w:rPr>
          <w:spacing w:val="-4"/>
          <w:sz w:val="28"/>
          <w:szCs w:val="28"/>
        </w:rPr>
        <w:t xml:space="preserve">региональная </w:t>
      </w:r>
      <w:r w:rsidRPr="00DA5EA7">
        <w:rPr>
          <w:spacing w:val="-4"/>
          <w:sz w:val="28"/>
          <w:szCs w:val="28"/>
        </w:rPr>
        <w:t>Красная книга, повышающая возможность сохранения и восстановления редких и находящихся под угрозой исчезновения видов животных, растений и грибов.</w:t>
      </w:r>
    </w:p>
    <w:p w14:paraId="61E16A83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В региональную Красную книгу, изданную в 2012 году, внесено 300 видов, из них 135 видов животных и 165 видов растений, грибов и лишайников.</w:t>
      </w:r>
    </w:p>
    <w:p w14:paraId="1FC00E84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В настоящее время в соответствии с Законом Кемеровской области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от 03.08.2000 № 56-ОЗ «О Красной книге Кузбасса» осуществляются мероприятия по ведению Красной книги</w:t>
      </w:r>
      <w:r w:rsidR="00B34CEC" w:rsidRPr="00DA5EA7">
        <w:rPr>
          <w:spacing w:val="-4"/>
          <w:sz w:val="28"/>
          <w:szCs w:val="28"/>
        </w:rPr>
        <w:t xml:space="preserve"> Кузбасса</w:t>
      </w:r>
      <w:r w:rsidRPr="00DA5EA7">
        <w:rPr>
          <w:spacing w:val="-4"/>
          <w:sz w:val="28"/>
          <w:szCs w:val="28"/>
        </w:rPr>
        <w:t>, включая сбор и анализ данных об объектах животного и растительного мира, ежегодный мониторинг состояния видов животного и растительного мира, занесённых в Красную книгу</w:t>
      </w:r>
      <w:r w:rsidR="00B34CEC" w:rsidRPr="00DA5EA7">
        <w:rPr>
          <w:spacing w:val="-4"/>
          <w:sz w:val="28"/>
          <w:szCs w:val="28"/>
        </w:rPr>
        <w:t xml:space="preserve"> Кузбасса</w:t>
      </w:r>
      <w:r w:rsidRPr="00DA5EA7">
        <w:rPr>
          <w:spacing w:val="-4"/>
          <w:sz w:val="28"/>
          <w:szCs w:val="28"/>
        </w:rPr>
        <w:t xml:space="preserve">. Следующее </w:t>
      </w:r>
      <w:r w:rsidR="00B34CEC" w:rsidRPr="00DA5EA7">
        <w:rPr>
          <w:spacing w:val="-4"/>
          <w:sz w:val="28"/>
          <w:szCs w:val="28"/>
        </w:rPr>
        <w:t xml:space="preserve">её </w:t>
      </w:r>
      <w:r w:rsidRPr="00DA5EA7">
        <w:rPr>
          <w:spacing w:val="-4"/>
          <w:sz w:val="28"/>
          <w:szCs w:val="28"/>
        </w:rPr>
        <w:t>издание запланировано на 2021 год.</w:t>
      </w:r>
    </w:p>
    <w:p w14:paraId="25F99926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Кемеровская область </w:t>
      </w:r>
      <w:r w:rsidR="00806479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</w:t>
      </w:r>
      <w:r w:rsidR="00806479" w:rsidRPr="00DA5EA7">
        <w:rPr>
          <w:spacing w:val="-4"/>
          <w:sz w:val="28"/>
          <w:szCs w:val="28"/>
        </w:rPr>
        <w:t xml:space="preserve"> является</w:t>
      </w:r>
      <w:r w:rsidRPr="00DA5EA7">
        <w:rPr>
          <w:spacing w:val="-4"/>
          <w:sz w:val="28"/>
          <w:szCs w:val="28"/>
        </w:rPr>
        <w:t xml:space="preserve"> крупнейши</w:t>
      </w:r>
      <w:r w:rsidR="00806479" w:rsidRPr="00DA5EA7">
        <w:rPr>
          <w:spacing w:val="-4"/>
          <w:sz w:val="28"/>
          <w:szCs w:val="28"/>
        </w:rPr>
        <w:t>м индустриальным</w:t>
      </w:r>
      <w:r w:rsidRPr="00DA5EA7">
        <w:rPr>
          <w:spacing w:val="-4"/>
          <w:sz w:val="28"/>
          <w:szCs w:val="28"/>
        </w:rPr>
        <w:t xml:space="preserve"> центр</w:t>
      </w:r>
      <w:r w:rsidR="00806479" w:rsidRPr="00DA5EA7">
        <w:rPr>
          <w:spacing w:val="-4"/>
          <w:sz w:val="28"/>
          <w:szCs w:val="28"/>
        </w:rPr>
        <w:t>ом</w:t>
      </w:r>
      <w:r w:rsidRPr="00DA5EA7">
        <w:rPr>
          <w:spacing w:val="-4"/>
          <w:sz w:val="28"/>
          <w:szCs w:val="28"/>
        </w:rPr>
        <w:t xml:space="preserve"> России, имеющи</w:t>
      </w:r>
      <w:r w:rsidR="00660121" w:rsidRPr="00DA5EA7">
        <w:rPr>
          <w:spacing w:val="-4"/>
          <w:sz w:val="28"/>
          <w:szCs w:val="28"/>
        </w:rPr>
        <w:t>м</w:t>
      </w:r>
      <w:r w:rsidRPr="00DA5EA7">
        <w:rPr>
          <w:spacing w:val="-4"/>
          <w:sz w:val="28"/>
          <w:szCs w:val="28"/>
        </w:rPr>
        <w:t xml:space="preserve"> выраженную сырьевую специализацию. Интенсивное развитие </w:t>
      </w:r>
      <w:r w:rsidR="00806479" w:rsidRPr="00DA5EA7">
        <w:rPr>
          <w:spacing w:val="-4"/>
          <w:sz w:val="28"/>
          <w:szCs w:val="28"/>
        </w:rPr>
        <w:t>региона</w:t>
      </w:r>
      <w:r w:rsidRPr="00DA5EA7">
        <w:rPr>
          <w:spacing w:val="-4"/>
          <w:sz w:val="28"/>
          <w:szCs w:val="28"/>
        </w:rPr>
        <w:t xml:space="preserve"> привело к возникновению такой проблемы, как накопленный вред окружающей среде.</w:t>
      </w:r>
    </w:p>
    <w:p w14:paraId="73750D4F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На территории Кемеровской области - Кузбасса существует ряд объектов накопленного вреда окружающей среде (бывшие заводы, терриконы бывших шахт, хвостохранилища обогатительных фабрик и др.).</w:t>
      </w:r>
    </w:p>
    <w:p w14:paraId="6C8C8CFA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Реализация проектов по ликвидации объектов накопленного вреда окружающей среде Кемеровской области - Кузбасса позволит улучшить экологическую ситуацию в регионе, вовлечь высвобождающиеся земельные участки в хозяйственный оборот.</w:t>
      </w:r>
    </w:p>
    <w:p w14:paraId="670947A2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В настоящее время Министерство природных ресурсов и экологии Российской Федерации ведёт формирование государственного реестра объектов накопленного вреда окружающей среде. Ликвидация накопленного вреда окружающей среде осуществляется на объектах накопленного вреда окружающей среде, включённых в государственный реестр объектов накопленного вреда окружающей среде.</w:t>
      </w:r>
    </w:p>
    <w:p w14:paraId="6A0DF295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Для включения объектов, расположенных на территории Кемеровской области </w:t>
      </w:r>
      <w:r w:rsidR="00D150E8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Кузбасса, в указанный реестр необходимо провести дополнительные исследования имеющихся объектов с привлечением аккредитованных лабораторий.</w:t>
      </w:r>
    </w:p>
    <w:p w14:paraId="34202B13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В целях реализации пункта 7 Указа Президента Российской Федерации от 07.05.2018 № 204 «О национальных целях и стратегических задачах развития Российской Федерации на период до 2024 года» в рамках федерального проекта «Чистый воздух» национального проекта «Экология» разработан и утверждён региональный проект «Чистый воздух».</w:t>
      </w:r>
    </w:p>
    <w:p w14:paraId="512155C9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Участниками регионального проекта «Чистый воздух» совместно с МПР Кузбасса являются Министерство жилищно-коммунального и дорожного </w:t>
      </w:r>
      <w:r w:rsidRPr="00DA5EA7">
        <w:rPr>
          <w:spacing w:val="-4"/>
          <w:sz w:val="28"/>
          <w:szCs w:val="28"/>
        </w:rPr>
        <w:lastRenderedPageBreak/>
        <w:t xml:space="preserve">комплекса Кузбасса, Министерство промышленности Кузбасса, Министерство транспорта Кузбасса, администрация </w:t>
      </w:r>
      <w:r w:rsidR="009A22E4" w:rsidRPr="00DA5EA7">
        <w:rPr>
          <w:spacing w:val="-4"/>
          <w:sz w:val="28"/>
          <w:szCs w:val="28"/>
        </w:rPr>
        <w:t xml:space="preserve">города </w:t>
      </w:r>
      <w:r w:rsidRPr="00DA5EA7">
        <w:rPr>
          <w:spacing w:val="-4"/>
          <w:sz w:val="28"/>
          <w:szCs w:val="28"/>
        </w:rPr>
        <w:t xml:space="preserve">Новокузнецк, Управление Федеральной службы по надзору в сфере защиты прав потребителей и благополучия человека по Кемеровской области, Южно-Сибирское межрегиональное управление Росприроднадзора, Кемеровский центр по </w:t>
      </w:r>
      <w:r w:rsidRPr="00715F86">
        <w:rPr>
          <w:spacing w:val="-8"/>
          <w:sz w:val="28"/>
          <w:szCs w:val="28"/>
        </w:rPr>
        <w:t xml:space="preserve">гидрометеорологии и мониторингу окружающей среды </w:t>
      </w:r>
      <w:r w:rsidR="0018790A" w:rsidRPr="00715F86">
        <w:rPr>
          <w:spacing w:val="-8"/>
          <w:sz w:val="28"/>
          <w:szCs w:val="28"/>
        </w:rPr>
        <w:t>–</w:t>
      </w:r>
      <w:r w:rsidRPr="00715F86">
        <w:rPr>
          <w:spacing w:val="-8"/>
          <w:sz w:val="28"/>
          <w:szCs w:val="28"/>
        </w:rPr>
        <w:t xml:space="preserve"> филиал</w:t>
      </w:r>
      <w:r w:rsidR="0018790A" w:rsidRPr="00715F86">
        <w:rPr>
          <w:spacing w:val="-8"/>
          <w:sz w:val="28"/>
          <w:szCs w:val="28"/>
        </w:rPr>
        <w:t xml:space="preserve"> </w:t>
      </w:r>
      <w:r w:rsidRPr="00715F86">
        <w:rPr>
          <w:spacing w:val="-8"/>
          <w:sz w:val="28"/>
          <w:szCs w:val="28"/>
        </w:rPr>
        <w:t>ФГБУ «Западно-</w:t>
      </w:r>
      <w:r w:rsidRPr="00DA5EA7">
        <w:rPr>
          <w:spacing w:val="-4"/>
          <w:sz w:val="28"/>
          <w:szCs w:val="28"/>
        </w:rPr>
        <w:t>Сибирское управление по гидрометеорологии и мониторингу окружающей среды», крупные промышленные предприятия г. Новокузнецка</w:t>
      </w:r>
      <w:r w:rsidR="0018790A" w:rsidRPr="00DA5EA7">
        <w:rPr>
          <w:spacing w:val="-4"/>
          <w:sz w:val="28"/>
          <w:szCs w:val="28"/>
        </w:rPr>
        <w:t>, в том числе</w:t>
      </w:r>
      <w:r w:rsidR="009A22E4" w:rsidRPr="00DA5EA7">
        <w:rPr>
          <w:spacing w:val="-4"/>
          <w:sz w:val="28"/>
          <w:szCs w:val="28"/>
        </w:rPr>
        <w:br/>
      </w:r>
      <w:r w:rsidRPr="00DA5EA7">
        <w:rPr>
          <w:spacing w:val="-4"/>
          <w:sz w:val="28"/>
          <w:szCs w:val="28"/>
        </w:rPr>
        <w:t>АО «ЕВРАЗ ЗСМК»,</w:t>
      </w:r>
      <w:r w:rsidR="00FD615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АО «Кузнецкая ТЭЦ», АО</w:t>
      </w:r>
      <w:r w:rsidR="00FD615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 xml:space="preserve">«РУСАЛ Новокузнецк», </w:t>
      </w:r>
      <w:r w:rsidR="009A22E4" w:rsidRPr="00DA5EA7">
        <w:rPr>
          <w:spacing w:val="-4"/>
          <w:sz w:val="28"/>
          <w:szCs w:val="28"/>
        </w:rPr>
        <w:br/>
      </w:r>
      <w:r w:rsidRPr="00DA5EA7">
        <w:rPr>
          <w:spacing w:val="-4"/>
          <w:sz w:val="28"/>
          <w:szCs w:val="28"/>
        </w:rPr>
        <w:t>АО «Кузнецкие ферросплавы».</w:t>
      </w:r>
    </w:p>
    <w:p w14:paraId="06E4F0B7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В рамках регионального проекта «Чистый воздух» разработан комплексный план мероприятий по снижению выбросов загрязняющих веществ в атмосферный воздух в </w:t>
      </w:r>
      <w:r w:rsidR="009A22E4" w:rsidRPr="00DA5EA7">
        <w:rPr>
          <w:spacing w:val="-4"/>
          <w:sz w:val="28"/>
          <w:szCs w:val="28"/>
        </w:rPr>
        <w:t xml:space="preserve">г. </w:t>
      </w:r>
      <w:r w:rsidRPr="00DA5EA7">
        <w:rPr>
          <w:spacing w:val="-4"/>
          <w:sz w:val="28"/>
          <w:szCs w:val="28"/>
        </w:rPr>
        <w:t xml:space="preserve">Новокузнецке на период 2019 </w:t>
      </w:r>
      <w:r w:rsidR="0018790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2024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 xml:space="preserve">гг. (далее </w:t>
      </w:r>
      <w:r w:rsidR="0018790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комплексный</w:t>
      </w:r>
      <w:r w:rsidR="0018790A" w:rsidRPr="00DA5EA7">
        <w:rPr>
          <w:spacing w:val="-4"/>
          <w:sz w:val="28"/>
          <w:szCs w:val="28"/>
        </w:rPr>
        <w:t xml:space="preserve"> </w:t>
      </w:r>
      <w:r w:rsidRPr="00DA5EA7">
        <w:rPr>
          <w:spacing w:val="-4"/>
          <w:sz w:val="28"/>
          <w:szCs w:val="28"/>
        </w:rPr>
        <w:t>план), утверждённый заместителем Председателя Правительства Российской Федерации Гордеевым А.В. (28.12.2018 № 11015п-П6).</w:t>
      </w:r>
    </w:p>
    <w:p w14:paraId="17F35727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Комплексный план направлен на кардинальное снижение выбросов загрязняющих веществ в атмосферный воздух и обеспечение благоприятных условий проживания жителей </w:t>
      </w:r>
      <w:r w:rsidR="009A22E4" w:rsidRPr="00DA5EA7">
        <w:rPr>
          <w:spacing w:val="-4"/>
          <w:sz w:val="28"/>
          <w:szCs w:val="28"/>
        </w:rPr>
        <w:t xml:space="preserve">г. </w:t>
      </w:r>
      <w:r w:rsidRPr="00DA5EA7">
        <w:rPr>
          <w:spacing w:val="-4"/>
          <w:sz w:val="28"/>
          <w:szCs w:val="28"/>
        </w:rPr>
        <w:t>Новокузнецка. К 2024 году планируется уменьшить выбросы в атмосферный воздух на 69,03 тыс. т (20,25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>% к уровню 2017</w:t>
      </w:r>
      <w:r w:rsidR="0018790A" w:rsidRPr="00DA5EA7">
        <w:rPr>
          <w:spacing w:val="-4"/>
          <w:sz w:val="28"/>
          <w:szCs w:val="28"/>
        </w:rPr>
        <w:t> </w:t>
      </w:r>
      <w:r w:rsidRPr="00DA5EA7">
        <w:rPr>
          <w:spacing w:val="-4"/>
          <w:sz w:val="28"/>
          <w:szCs w:val="28"/>
        </w:rPr>
        <w:t>года).</w:t>
      </w:r>
    </w:p>
    <w:p w14:paraId="6D632F42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Не менее важным является повышение уровня экологической культуры, развитие системы экологического образования и просвещения населения </w:t>
      </w:r>
      <w:r w:rsidR="009A22E4" w:rsidRPr="00DA5EA7">
        <w:rPr>
          <w:spacing w:val="-4"/>
          <w:sz w:val="28"/>
          <w:szCs w:val="28"/>
        </w:rPr>
        <w:t>Кемеровской области – Кузбасса</w:t>
      </w:r>
      <w:r w:rsidRPr="00DA5EA7">
        <w:rPr>
          <w:spacing w:val="-4"/>
          <w:sz w:val="28"/>
          <w:szCs w:val="28"/>
        </w:rPr>
        <w:t xml:space="preserve">. Это </w:t>
      </w:r>
      <w:r w:rsidR="0018790A" w:rsidRPr="00DA5EA7">
        <w:rPr>
          <w:spacing w:val="-4"/>
          <w:sz w:val="28"/>
          <w:szCs w:val="28"/>
        </w:rPr>
        <w:t>достигается</w:t>
      </w:r>
      <w:r w:rsidRPr="00DA5EA7">
        <w:rPr>
          <w:spacing w:val="-4"/>
          <w:sz w:val="28"/>
          <w:szCs w:val="28"/>
        </w:rPr>
        <w:t xml:space="preserve"> благодаря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</w:t>
      </w:r>
      <w:r w:rsidR="0018790A" w:rsidRPr="00DA5EA7">
        <w:rPr>
          <w:spacing w:val="-4"/>
          <w:sz w:val="28"/>
          <w:szCs w:val="28"/>
        </w:rPr>
        <w:t>угих</w:t>
      </w:r>
      <w:r w:rsidRPr="00DA5EA7">
        <w:rPr>
          <w:spacing w:val="-4"/>
          <w:sz w:val="28"/>
          <w:szCs w:val="28"/>
        </w:rPr>
        <w:t>.</w:t>
      </w:r>
    </w:p>
    <w:p w14:paraId="1118EABE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Ежегодно в соответствии с постановлением Коллегии Администрации Кемеровской области от 26.10.2012 № 449 </w:t>
      </w:r>
      <w:r w:rsidR="00CD2A8A" w:rsidRPr="00DA5EA7">
        <w:rPr>
          <w:spacing w:val="-4"/>
          <w:sz w:val="28"/>
          <w:szCs w:val="28"/>
        </w:rPr>
        <w:t xml:space="preserve">в </w:t>
      </w:r>
      <w:r w:rsidR="009A22E4" w:rsidRPr="00DA5EA7">
        <w:rPr>
          <w:spacing w:val="-4"/>
          <w:sz w:val="28"/>
          <w:szCs w:val="28"/>
        </w:rPr>
        <w:t xml:space="preserve">Кемеровской области – </w:t>
      </w:r>
      <w:r w:rsidR="00CD2A8A" w:rsidRPr="00DA5EA7">
        <w:rPr>
          <w:spacing w:val="-4"/>
          <w:sz w:val="28"/>
          <w:szCs w:val="28"/>
        </w:rPr>
        <w:t xml:space="preserve">Кузбассе </w:t>
      </w:r>
      <w:r w:rsidRPr="00DA5EA7">
        <w:rPr>
          <w:spacing w:val="-4"/>
          <w:sz w:val="28"/>
          <w:szCs w:val="28"/>
        </w:rPr>
        <w:t xml:space="preserve">проводятся </w:t>
      </w:r>
      <w:r w:rsidR="00470E71" w:rsidRPr="00DA5EA7">
        <w:rPr>
          <w:spacing w:val="-4"/>
          <w:sz w:val="28"/>
          <w:szCs w:val="28"/>
        </w:rPr>
        <w:t>Д</w:t>
      </w:r>
      <w:r w:rsidRPr="00DA5EA7">
        <w:rPr>
          <w:spacing w:val="-4"/>
          <w:sz w:val="28"/>
          <w:szCs w:val="28"/>
        </w:rPr>
        <w:t xml:space="preserve">ни защиты от экологической опасности, в которых активное участие принимают около одного миллиона </w:t>
      </w:r>
      <w:r w:rsidR="009A22E4" w:rsidRPr="00DA5EA7">
        <w:rPr>
          <w:spacing w:val="-4"/>
          <w:sz w:val="28"/>
          <w:szCs w:val="28"/>
        </w:rPr>
        <w:t>человек</w:t>
      </w:r>
      <w:r w:rsidRPr="00DA5EA7">
        <w:rPr>
          <w:spacing w:val="-4"/>
          <w:sz w:val="28"/>
          <w:szCs w:val="28"/>
        </w:rPr>
        <w:t>.</w:t>
      </w:r>
    </w:p>
    <w:p w14:paraId="03F246EE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Также традиционно проводятся массовые международные, всероссийские и областные акции и субботники «Час Земли», «Зелёная весна», «Зелёная Россия», «Вода России», «Чистая река - чистые берега», «Соберём. Сдадим. Переработаем», «Живи, родник!», областные конкурсы «Семья. Экология. Культура», «Зелёный листок» и др.</w:t>
      </w:r>
    </w:p>
    <w:p w14:paraId="0097CC04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В целях информирования и экологического просвещения населения о состоянии окружающей среды, в том числе в области обращения с отходами производства и потребления ежегодно организуются и проводятся областной экологический квест на территории особо охраняемой природной территории местного значения «Природный комплекс «Рудничный бор» и областная акция «Соберём. Сдадим. Переработаем!».</w:t>
      </w:r>
    </w:p>
    <w:p w14:paraId="5A7A67BB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Проводится работа по обеспечению населения и организаций достоверной экологической информацией:</w:t>
      </w:r>
    </w:p>
    <w:p w14:paraId="24EA4635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ежегодно издаётся доклад о состоянии и охране окружающей среды Кемеровской области </w:t>
      </w:r>
      <w:r w:rsidR="00CD2A8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Кузбасса;</w:t>
      </w:r>
    </w:p>
    <w:p w14:paraId="4A9412F4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>ежеквартально издаётся газета «Экологический вестник Кузбасса»;</w:t>
      </w:r>
    </w:p>
    <w:p w14:paraId="2DA80138" w14:textId="77777777" w:rsidR="00236859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по мере необходимости в региональных печатных и телевизионных средствах массовой информации, в информационно-телекоммуникационной сети </w:t>
      </w:r>
      <w:r w:rsidRPr="00DA5EA7">
        <w:rPr>
          <w:spacing w:val="-4"/>
          <w:sz w:val="28"/>
          <w:szCs w:val="28"/>
        </w:rPr>
        <w:lastRenderedPageBreak/>
        <w:t xml:space="preserve">«Интернет» </w:t>
      </w:r>
      <w:r w:rsidRPr="00715F86">
        <w:rPr>
          <w:spacing w:val="-10"/>
          <w:sz w:val="28"/>
          <w:szCs w:val="28"/>
        </w:rPr>
        <w:t>освещаются вопросы о качестве окружающей среды и путях решения</w:t>
      </w:r>
      <w:r w:rsidRPr="00DA5EA7">
        <w:rPr>
          <w:spacing w:val="-4"/>
          <w:sz w:val="28"/>
          <w:szCs w:val="28"/>
        </w:rPr>
        <w:t xml:space="preserve"> экологических проблем Кемеровской области </w:t>
      </w:r>
      <w:r w:rsidR="00CD2A8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Кузбасса.</w:t>
      </w:r>
    </w:p>
    <w:p w14:paraId="21438E5F" w14:textId="77777777" w:rsidR="00477F0A" w:rsidRPr="00DA5EA7" w:rsidRDefault="00236859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Необходимо и дальше проводить мероприятия, направленные на повышение экологической культуры жителей Кемеровской области </w:t>
      </w:r>
      <w:r w:rsidR="00CD2A8A" w:rsidRPr="00DA5EA7">
        <w:rPr>
          <w:spacing w:val="-4"/>
          <w:sz w:val="28"/>
          <w:szCs w:val="28"/>
        </w:rPr>
        <w:t>–</w:t>
      </w:r>
      <w:r w:rsidRPr="00DA5EA7">
        <w:rPr>
          <w:spacing w:val="-4"/>
          <w:sz w:val="28"/>
          <w:szCs w:val="28"/>
        </w:rPr>
        <w:t xml:space="preserve"> Кузбасса</w:t>
      </w:r>
      <w:r w:rsidR="00477F0A" w:rsidRPr="00DA5EA7">
        <w:rPr>
          <w:spacing w:val="-4"/>
          <w:sz w:val="28"/>
          <w:szCs w:val="28"/>
        </w:rPr>
        <w:t>.»</w:t>
      </w:r>
      <w:r w:rsidR="00CD2A8A" w:rsidRPr="00DA5EA7">
        <w:rPr>
          <w:spacing w:val="-4"/>
          <w:sz w:val="28"/>
          <w:szCs w:val="28"/>
        </w:rPr>
        <w:t>.</w:t>
      </w:r>
    </w:p>
    <w:p w14:paraId="37B9A1DD" w14:textId="77777777" w:rsidR="00AD4276" w:rsidRPr="00DA5EA7" w:rsidRDefault="00477F0A" w:rsidP="005E24A0">
      <w:pPr>
        <w:autoSpaceDE w:val="0"/>
        <w:autoSpaceDN w:val="0"/>
        <w:adjustRightInd w:val="0"/>
        <w:spacing w:line="230" w:lineRule="auto"/>
        <w:ind w:firstLine="714"/>
        <w:jc w:val="both"/>
        <w:rPr>
          <w:spacing w:val="-4"/>
          <w:sz w:val="28"/>
          <w:szCs w:val="28"/>
        </w:rPr>
      </w:pPr>
      <w:r w:rsidRPr="00DA5EA7">
        <w:rPr>
          <w:spacing w:val="-4"/>
          <w:sz w:val="28"/>
          <w:szCs w:val="28"/>
        </w:rPr>
        <w:t xml:space="preserve">1.3. </w:t>
      </w:r>
      <w:r w:rsidR="00AD4276" w:rsidRPr="00DA5EA7">
        <w:rPr>
          <w:spacing w:val="-4"/>
          <w:sz w:val="28"/>
          <w:szCs w:val="28"/>
        </w:rPr>
        <w:t>В подразделе «II этап</w:t>
      </w:r>
      <w:r w:rsidR="0013148E" w:rsidRPr="00DA5EA7">
        <w:rPr>
          <w:spacing w:val="-4"/>
          <w:sz w:val="28"/>
          <w:szCs w:val="28"/>
        </w:rPr>
        <w:t xml:space="preserve"> -</w:t>
      </w:r>
      <w:r w:rsidR="00AD4276" w:rsidRPr="00DA5EA7">
        <w:rPr>
          <w:spacing w:val="-4"/>
          <w:sz w:val="28"/>
          <w:szCs w:val="28"/>
        </w:rPr>
        <w:t xml:space="preserve"> 2019-2024 годы» раздела 3:</w:t>
      </w:r>
    </w:p>
    <w:p w14:paraId="67835C78" w14:textId="77777777" w:rsidR="00AD4276" w:rsidRPr="00DA5EA7" w:rsidRDefault="00AD4276" w:rsidP="005E24A0">
      <w:pPr>
        <w:pStyle w:val="a5"/>
        <w:autoSpaceDE w:val="0"/>
        <w:autoSpaceDN w:val="0"/>
        <w:adjustRightInd w:val="0"/>
        <w:spacing w:after="0" w:line="23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EA7">
        <w:rPr>
          <w:rFonts w:ascii="Times New Roman" w:hAnsi="Times New Roman"/>
          <w:sz w:val="28"/>
          <w:szCs w:val="28"/>
        </w:rPr>
        <w:t>строк</w:t>
      </w:r>
      <w:r w:rsidR="001A7375" w:rsidRPr="00DA5EA7">
        <w:rPr>
          <w:rFonts w:ascii="Times New Roman" w:hAnsi="Times New Roman"/>
          <w:sz w:val="28"/>
          <w:szCs w:val="28"/>
        </w:rPr>
        <w:t>у</w:t>
      </w:r>
      <w:r w:rsidR="00A81E39" w:rsidRPr="00DA5EA7">
        <w:rPr>
          <w:rFonts w:ascii="Times New Roman" w:hAnsi="Times New Roman"/>
          <w:sz w:val="28"/>
          <w:szCs w:val="28"/>
        </w:rPr>
        <w:t xml:space="preserve"> </w:t>
      </w:r>
      <w:r w:rsidRPr="00DA5EA7">
        <w:rPr>
          <w:rFonts w:ascii="Times New Roman" w:hAnsi="Times New Roman"/>
          <w:sz w:val="28"/>
          <w:szCs w:val="28"/>
        </w:rPr>
        <w:t>1.1 изложить в следующей редакции:</w:t>
      </w:r>
    </w:p>
    <w:p w14:paraId="357F68D9" w14:textId="77777777" w:rsidR="00CD2A8A" w:rsidRPr="00DA5EA7" w:rsidRDefault="00CD2A8A" w:rsidP="005E24A0">
      <w:pPr>
        <w:autoSpaceDE w:val="0"/>
        <w:autoSpaceDN w:val="0"/>
        <w:adjustRightInd w:val="0"/>
        <w:spacing w:line="238" w:lineRule="auto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«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528"/>
        <w:gridCol w:w="3233"/>
        <w:gridCol w:w="2085"/>
        <w:gridCol w:w="2385"/>
      </w:tblGrid>
      <w:tr w:rsidR="00CD2A8A" w:rsidRPr="00DA5EA7" w14:paraId="3B091FD7" w14:textId="77777777" w:rsidTr="005E24A0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0CF8" w14:textId="77777777" w:rsidR="00CD2A8A" w:rsidRPr="00DA5EA7" w:rsidRDefault="00CD2A8A" w:rsidP="005E24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1.1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283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580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14:paraId="6C69C747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 - Кузбасса;</w:t>
            </w:r>
          </w:p>
          <w:p w14:paraId="310EEF72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2) проекты целевых программ Кемеровской области - Кузбасса,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учётом режима охраны природных объектов;</w:t>
            </w:r>
          </w:p>
          <w:p w14:paraId="2504BD9C" w14:textId="77777777" w:rsidR="00CD2A8A" w:rsidRPr="00DA5EA7" w:rsidRDefault="00BC0413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</w:t>
            </w:r>
            <w:r w:rsidR="00CD2A8A" w:rsidRPr="00DA5EA7">
              <w:rPr>
                <w:rFonts w:ascii="Times New Roman" w:hAnsi="Times New Roman" w:cs="Times New Roman"/>
                <w:spacing w:val="-6"/>
              </w:rPr>
              <w:t>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14:paraId="41EAD14E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доработки такого объекта по замечаниям проведённой ранее государственной экологической экспертизы;</w:t>
            </w:r>
          </w:p>
          <w:p w14:paraId="686C69B0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14:paraId="221F624D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истечения срока действия положительного заключения государственной экологической экспертизы;</w:t>
            </w:r>
          </w:p>
          <w:p w14:paraId="290AE3E3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внесения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2FC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</w:t>
            </w:r>
          </w:p>
          <w:p w14:paraId="0FDD4705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(П1.1, процентов)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4A82" w14:textId="77777777" w:rsidR="00CD2A8A" w:rsidRPr="00DA5EA7" w:rsidRDefault="00CD2A8A" w:rsidP="005E24A0">
            <w:pPr>
              <w:pStyle w:val="ConsPlusNormal"/>
              <w:widowControl/>
              <w:spacing w:line="238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 к общему количеству заключений государственной экологической экспертизы объектов регионального уровня</w:t>
            </w:r>
          </w:p>
        </w:tc>
      </w:tr>
    </w:tbl>
    <w:p w14:paraId="681740F0" w14:textId="77777777" w:rsidR="0013148E" w:rsidRPr="00DA5EA7" w:rsidRDefault="0013148E" w:rsidP="0013148E">
      <w:pPr>
        <w:jc w:val="right"/>
      </w:pPr>
      <w:r w:rsidRPr="00DA5EA7">
        <w:t>»;</w:t>
      </w:r>
    </w:p>
    <w:p w14:paraId="5F231C1D" w14:textId="77777777" w:rsidR="000674AD" w:rsidRPr="00DA5EA7" w:rsidRDefault="0013148E" w:rsidP="00660121">
      <w:pPr>
        <w:ind w:firstLine="714"/>
        <w:rPr>
          <w:sz w:val="28"/>
          <w:szCs w:val="28"/>
        </w:rPr>
      </w:pPr>
      <w:r w:rsidRPr="00DA5EA7">
        <w:rPr>
          <w:sz w:val="28"/>
          <w:szCs w:val="28"/>
        </w:rPr>
        <w:t>строку 1.9 изложить в следующей редакции:</w:t>
      </w:r>
    </w:p>
    <w:p w14:paraId="60FA7813" w14:textId="77777777" w:rsidR="000674AD" w:rsidRPr="00DA5EA7" w:rsidRDefault="0013148E" w:rsidP="001D5732">
      <w:pPr>
        <w:keepNext/>
      </w:pPr>
      <w:r w:rsidRPr="00DA5EA7">
        <w:lastRenderedPageBreak/>
        <w:t>«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1612"/>
        <w:gridCol w:w="3233"/>
        <w:gridCol w:w="2085"/>
        <w:gridCol w:w="2385"/>
      </w:tblGrid>
      <w:tr w:rsidR="00CD2A8A" w:rsidRPr="00DA5EA7" w14:paraId="339A3BE8" w14:textId="77777777" w:rsidTr="000674AD">
        <w:trPr>
          <w:jc w:val="center"/>
        </w:trPr>
        <w:tc>
          <w:tcPr>
            <w:tcW w:w="443" w:type="dxa"/>
            <w:vMerge w:val="restart"/>
          </w:tcPr>
          <w:p w14:paraId="03DD4E31" w14:textId="77777777" w:rsidR="00CD2A8A" w:rsidRPr="00DA5EA7" w:rsidRDefault="00CD2A8A" w:rsidP="001A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1.9</w:t>
            </w:r>
          </w:p>
        </w:tc>
        <w:tc>
          <w:tcPr>
            <w:tcW w:w="1601" w:type="dxa"/>
            <w:vMerge w:val="restart"/>
          </w:tcPr>
          <w:p w14:paraId="5C0D66BF" w14:textId="77777777" w:rsidR="00CD2A8A" w:rsidRPr="00DA5EA7" w:rsidRDefault="00CD2A8A" w:rsidP="001A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3211" w:type="dxa"/>
            <w:vMerge w:val="restart"/>
          </w:tcPr>
          <w:p w14:paraId="092B8907" w14:textId="77777777" w:rsidR="00CD2A8A" w:rsidRPr="00DA5EA7" w:rsidRDefault="00CD2A8A" w:rsidP="001A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Проведение работ по ликвидации объектов накопленного вреда планируется на условиях софинансирования за счёт средств областного бюджета и субсидий из федерального бюджета, выделяемых субъектам Российской Федерации</w:t>
            </w:r>
          </w:p>
        </w:tc>
        <w:tc>
          <w:tcPr>
            <w:tcW w:w="2071" w:type="dxa"/>
          </w:tcPr>
          <w:p w14:paraId="66348AA3" w14:textId="77777777" w:rsidR="008F14C8" w:rsidRPr="00DA5EA7" w:rsidRDefault="008F14C8" w:rsidP="001A7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</w:t>
            </w:r>
          </w:p>
          <w:p w14:paraId="08B778CB" w14:textId="77777777" w:rsidR="008F14C8" w:rsidRPr="00DA5EA7" w:rsidRDefault="00CD2A8A" w:rsidP="001A7375">
            <w:pPr>
              <w:pStyle w:val="ConsPlusNormal"/>
              <w:widowControl/>
              <w:ind w:firstLine="0"/>
              <w:rPr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(П1.9.1, га)</w:t>
            </w:r>
          </w:p>
        </w:tc>
        <w:tc>
          <w:tcPr>
            <w:tcW w:w="2369" w:type="dxa"/>
          </w:tcPr>
          <w:p w14:paraId="01A1B49A" w14:textId="77777777" w:rsidR="00CD2A8A" w:rsidRPr="00DA5EA7" w:rsidRDefault="00CD2A8A" w:rsidP="001A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 xml:space="preserve">Значение П1.9.1 рассчитывается как сумма площадей земель объектов накопленного вреда, на которых проведены работы по рекультивации в </w:t>
            </w:r>
            <w:r w:rsidR="00660121" w:rsidRPr="00DA5EA7">
              <w:rPr>
                <w:rFonts w:ascii="Times New Roman" w:hAnsi="Times New Roman" w:cs="Times New Roman"/>
                <w:spacing w:val="-6"/>
              </w:rPr>
              <w:t>отчётном</w:t>
            </w:r>
            <w:r w:rsidRPr="00DA5EA7">
              <w:rPr>
                <w:rFonts w:ascii="Times New Roman" w:hAnsi="Times New Roman" w:cs="Times New Roman"/>
                <w:spacing w:val="-6"/>
              </w:rPr>
              <w:t xml:space="preserve"> периоде</w:t>
            </w:r>
          </w:p>
        </w:tc>
      </w:tr>
      <w:tr w:rsidR="00CD2A8A" w:rsidRPr="00DA5EA7" w14:paraId="075CA037" w14:textId="77777777" w:rsidTr="000674AD">
        <w:trPr>
          <w:jc w:val="center"/>
        </w:trPr>
        <w:tc>
          <w:tcPr>
            <w:tcW w:w="443" w:type="dxa"/>
            <w:vMerge/>
          </w:tcPr>
          <w:p w14:paraId="3EF90375" w14:textId="77777777" w:rsidR="00CD2A8A" w:rsidRPr="00DA5EA7" w:rsidRDefault="00CD2A8A" w:rsidP="001A737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14:paraId="72066C1E" w14:textId="77777777" w:rsidR="00CD2A8A" w:rsidRPr="00DA5EA7" w:rsidRDefault="00CD2A8A" w:rsidP="001A737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3211" w:type="dxa"/>
            <w:vMerge/>
          </w:tcPr>
          <w:p w14:paraId="7B6E9D80" w14:textId="77777777" w:rsidR="00CD2A8A" w:rsidRPr="00DA5EA7" w:rsidRDefault="00CD2A8A" w:rsidP="001A737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071" w:type="dxa"/>
          </w:tcPr>
          <w:p w14:paraId="5D9D3933" w14:textId="77777777" w:rsidR="008F14C8" w:rsidRPr="00DA5EA7" w:rsidRDefault="008F14C8" w:rsidP="001A73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 накопленного экологического ущерба</w:t>
            </w:r>
          </w:p>
          <w:p w14:paraId="73A8438C" w14:textId="77777777" w:rsidR="00CD2A8A" w:rsidRPr="00DA5EA7" w:rsidRDefault="00CD2A8A" w:rsidP="001A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(П1.9.2, тыс. человек)</w:t>
            </w:r>
          </w:p>
        </w:tc>
        <w:tc>
          <w:tcPr>
            <w:tcW w:w="2369" w:type="dxa"/>
          </w:tcPr>
          <w:p w14:paraId="193452E3" w14:textId="77777777" w:rsidR="00CD2A8A" w:rsidRPr="00DA5EA7" w:rsidRDefault="00CD2A8A" w:rsidP="001A7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 xml:space="preserve">Фактическое значение П1.9.2 принимается исходя из количества жителей, качество жизни которых улучшится в связи с ликвидацией </w:t>
            </w:r>
            <w:r w:rsidR="008F14C8" w:rsidRPr="00DA5EA7">
              <w:rPr>
                <w:rFonts w:ascii="Times New Roman" w:hAnsi="Times New Roman" w:cs="Times New Roman"/>
                <w:spacing w:val="-6"/>
              </w:rPr>
              <w:t>несанкционированных свалок в границах городов и наиболее опасных объектов накопленного экологического ущерба</w:t>
            </w:r>
          </w:p>
        </w:tc>
      </w:tr>
    </w:tbl>
    <w:p w14:paraId="077B17FB" w14:textId="77777777" w:rsidR="00A81E39" w:rsidRPr="00DA5EA7" w:rsidRDefault="00B35A89" w:rsidP="00067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5EA7">
        <w:rPr>
          <w:sz w:val="28"/>
          <w:szCs w:val="28"/>
        </w:rPr>
        <w:t>»;</w:t>
      </w:r>
    </w:p>
    <w:p w14:paraId="18539BED" w14:textId="77777777" w:rsidR="00A81E39" w:rsidRPr="00DA5EA7" w:rsidRDefault="00477F0A" w:rsidP="000674AD">
      <w:pPr>
        <w:pStyle w:val="a5"/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EA7">
        <w:rPr>
          <w:rFonts w:ascii="Times New Roman" w:hAnsi="Times New Roman"/>
          <w:sz w:val="28"/>
          <w:szCs w:val="28"/>
        </w:rPr>
        <w:t>строку 2.1 изложить в следующей редакции:</w:t>
      </w:r>
    </w:p>
    <w:p w14:paraId="5A919F39" w14:textId="77777777" w:rsidR="00AD4276" w:rsidRPr="00DA5EA7" w:rsidRDefault="00AD4276" w:rsidP="000674AD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A5EA7">
        <w:rPr>
          <w:sz w:val="28"/>
          <w:szCs w:val="28"/>
        </w:rPr>
        <w:t>«</w:t>
      </w: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1640"/>
        <w:gridCol w:w="3233"/>
        <w:gridCol w:w="1787"/>
        <w:gridCol w:w="2634"/>
      </w:tblGrid>
      <w:tr w:rsidR="00AD4276" w:rsidRPr="00DA5EA7" w14:paraId="7D6A8F6A" w14:textId="77777777" w:rsidTr="001D5732">
        <w:trPr>
          <w:trHeight w:val="2775"/>
          <w:jc w:val="center"/>
        </w:trPr>
        <w:tc>
          <w:tcPr>
            <w:tcW w:w="527" w:type="dxa"/>
          </w:tcPr>
          <w:p w14:paraId="1F963C87" w14:textId="77777777" w:rsidR="00AD4276" w:rsidRPr="00DA5EA7" w:rsidRDefault="00AD4276" w:rsidP="001A73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29" w:type="dxa"/>
          </w:tcPr>
          <w:p w14:paraId="619CD351" w14:textId="77777777" w:rsidR="00AD4276" w:rsidRPr="00DA5EA7" w:rsidRDefault="00AD4276" w:rsidP="001D5732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значения»</w:t>
            </w:r>
          </w:p>
        </w:tc>
        <w:tc>
          <w:tcPr>
            <w:tcW w:w="3211" w:type="dxa"/>
          </w:tcPr>
          <w:p w14:paraId="5863C72E" w14:textId="77777777" w:rsidR="00AD4276" w:rsidRPr="00DA5EA7" w:rsidRDefault="00AD4276" w:rsidP="001D5732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Реализация мероприятия заключается в подготовке, организации и проведении аукционов на получение права пользования недрами для добычи ОПИ,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1775" w:type="dxa"/>
          </w:tcPr>
          <w:p w14:paraId="06DD1A1D" w14:textId="77777777" w:rsidR="00AD4276" w:rsidRPr="00DA5EA7" w:rsidRDefault="00AD4276" w:rsidP="001D5732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проведённых аукционов по выдаче лицензий на право пользования участками недр местного значения (П2.1, единиц)</w:t>
            </w:r>
          </w:p>
        </w:tc>
        <w:tc>
          <w:tcPr>
            <w:tcW w:w="2616" w:type="dxa"/>
          </w:tcPr>
          <w:p w14:paraId="6B3F7B50" w14:textId="77777777" w:rsidR="00AD4276" w:rsidRPr="00DA5EA7" w:rsidRDefault="00AD4276" w:rsidP="00660121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 плановое значение П2.1 определяется с учётом количества заявок в прошлые годы</w:t>
            </w:r>
          </w:p>
        </w:tc>
      </w:tr>
    </w:tbl>
    <w:p w14:paraId="7C0CD050" w14:textId="77777777" w:rsidR="00B35A89" w:rsidRPr="00DA5EA7" w:rsidRDefault="00B35A89" w:rsidP="000674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5EA7">
        <w:rPr>
          <w:sz w:val="28"/>
          <w:szCs w:val="28"/>
        </w:rPr>
        <w:t>».</w:t>
      </w:r>
    </w:p>
    <w:p w14:paraId="12A0822E" w14:textId="77777777" w:rsidR="004C23F7" w:rsidRPr="00DA5EA7" w:rsidRDefault="007A2F2B" w:rsidP="00F06AC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A5EA7">
        <w:rPr>
          <w:spacing w:val="-4"/>
          <w:sz w:val="28"/>
          <w:szCs w:val="28"/>
        </w:rPr>
        <w:t>1.</w:t>
      </w:r>
      <w:r w:rsidR="00B35A89" w:rsidRPr="00DA5EA7">
        <w:rPr>
          <w:spacing w:val="-4"/>
          <w:sz w:val="28"/>
          <w:szCs w:val="28"/>
        </w:rPr>
        <w:t>4</w:t>
      </w:r>
      <w:r w:rsidRPr="00DA5EA7">
        <w:rPr>
          <w:spacing w:val="-4"/>
          <w:sz w:val="28"/>
          <w:szCs w:val="28"/>
        </w:rPr>
        <w:t>.</w:t>
      </w:r>
      <w:r w:rsidR="001556D6" w:rsidRPr="00DA5EA7">
        <w:rPr>
          <w:spacing w:val="-4"/>
          <w:sz w:val="28"/>
          <w:szCs w:val="28"/>
        </w:rPr>
        <w:t xml:space="preserve"> </w:t>
      </w:r>
      <w:r w:rsidR="00F06AC6" w:rsidRPr="00DA5EA7">
        <w:rPr>
          <w:spacing w:val="-4"/>
          <w:sz w:val="28"/>
          <w:szCs w:val="28"/>
        </w:rPr>
        <w:t>П</w:t>
      </w:r>
      <w:r w:rsidR="00580925" w:rsidRPr="00DA5EA7">
        <w:rPr>
          <w:spacing w:val="-4"/>
          <w:sz w:val="28"/>
          <w:szCs w:val="28"/>
        </w:rPr>
        <w:t xml:space="preserve">одраздел «II этап </w:t>
      </w:r>
      <w:r w:rsidR="0013148E" w:rsidRPr="00DA5EA7">
        <w:rPr>
          <w:spacing w:val="-4"/>
          <w:sz w:val="28"/>
          <w:szCs w:val="28"/>
        </w:rPr>
        <w:t xml:space="preserve">- </w:t>
      </w:r>
      <w:r w:rsidR="00580925" w:rsidRPr="00DA5EA7">
        <w:rPr>
          <w:spacing w:val="-4"/>
          <w:sz w:val="28"/>
          <w:szCs w:val="28"/>
        </w:rPr>
        <w:t>2019-2024 годы» раздела </w:t>
      </w:r>
      <w:r w:rsidR="004E6E5D" w:rsidRPr="00DA5EA7">
        <w:rPr>
          <w:spacing w:val="-4"/>
          <w:sz w:val="28"/>
          <w:szCs w:val="28"/>
        </w:rPr>
        <w:t>4</w:t>
      </w:r>
      <w:r w:rsidR="00F06AC6" w:rsidRPr="00DA5EA7">
        <w:rPr>
          <w:spacing w:val="-4"/>
          <w:sz w:val="28"/>
          <w:szCs w:val="28"/>
        </w:rPr>
        <w:t xml:space="preserve"> </w:t>
      </w:r>
      <w:r w:rsidR="00335AB0" w:rsidRPr="00DA5EA7">
        <w:rPr>
          <w:sz w:val="28"/>
          <w:szCs w:val="28"/>
        </w:rPr>
        <w:t>изложить в следующей редакции:</w:t>
      </w:r>
    </w:p>
    <w:p w14:paraId="32AECE97" w14:textId="77777777" w:rsidR="00335AB0" w:rsidRPr="00DA5EA7" w:rsidRDefault="00335AB0" w:rsidP="00FB7D2B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DA5EA7">
        <w:rPr>
          <w:sz w:val="28"/>
          <w:szCs w:val="28"/>
        </w:rPr>
        <w:t>«</w:t>
      </w:r>
      <w:r w:rsidR="00FB7D2B" w:rsidRPr="00DA5EA7">
        <w:rPr>
          <w:spacing w:val="-4"/>
          <w:sz w:val="28"/>
          <w:szCs w:val="28"/>
        </w:rPr>
        <w:t>II этап</w:t>
      </w:r>
      <w:r w:rsidR="0013148E" w:rsidRPr="00DA5EA7">
        <w:rPr>
          <w:spacing w:val="-4"/>
          <w:sz w:val="28"/>
          <w:szCs w:val="28"/>
        </w:rPr>
        <w:t xml:space="preserve"> -</w:t>
      </w:r>
      <w:r w:rsidR="00FB7D2B" w:rsidRPr="00DA5EA7">
        <w:rPr>
          <w:spacing w:val="-4"/>
          <w:sz w:val="28"/>
          <w:szCs w:val="28"/>
        </w:rPr>
        <w:t xml:space="preserve"> 2019-2024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2482"/>
        <w:gridCol w:w="1611"/>
        <w:gridCol w:w="862"/>
        <w:gridCol w:w="862"/>
        <w:gridCol w:w="862"/>
        <w:gridCol w:w="862"/>
        <w:gridCol w:w="862"/>
        <w:gridCol w:w="745"/>
      </w:tblGrid>
      <w:tr w:rsidR="00466B87" w:rsidRPr="00DA5EA7" w14:paraId="0C04D7CD" w14:textId="77777777" w:rsidTr="000E6799">
        <w:tc>
          <w:tcPr>
            <w:tcW w:w="225" w:type="pct"/>
            <w:vMerge w:val="restart"/>
          </w:tcPr>
          <w:p w14:paraId="77385350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№</w:t>
            </w:r>
          </w:p>
          <w:p w14:paraId="46E129CF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п/п</w:t>
            </w:r>
          </w:p>
        </w:tc>
        <w:tc>
          <w:tcPr>
            <w:tcW w:w="1295" w:type="pct"/>
            <w:vMerge w:val="restart"/>
            <w:vAlign w:val="center"/>
          </w:tcPr>
          <w:p w14:paraId="470DCCE1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Наименование Государственной программы, подпрограммы, основного мероприятия / регионального проекта / ведомственного проекта, мероприятия</w:t>
            </w:r>
          </w:p>
        </w:tc>
        <w:tc>
          <w:tcPr>
            <w:tcW w:w="841" w:type="pct"/>
            <w:vMerge w:val="restart"/>
            <w:vAlign w:val="center"/>
          </w:tcPr>
          <w:p w14:paraId="7779B60B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39" w:type="pct"/>
            <w:gridSpan w:val="6"/>
            <w:vAlign w:val="center"/>
          </w:tcPr>
          <w:p w14:paraId="1349A9D4" w14:textId="77777777" w:rsidR="00F06AC6" w:rsidRPr="00DA5EA7" w:rsidRDefault="00F06AC6" w:rsidP="0072092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Объ</w:t>
            </w:r>
            <w:r w:rsidR="00720921" w:rsidRPr="00DA5EA7">
              <w:rPr>
                <w:sz w:val="20"/>
                <w:szCs w:val="20"/>
              </w:rPr>
              <w:t>ё</w:t>
            </w:r>
            <w:r w:rsidRPr="00DA5EA7">
              <w:rPr>
                <w:sz w:val="20"/>
                <w:szCs w:val="20"/>
              </w:rPr>
              <w:t>м финансовых ресурсов, тыс. руб.</w:t>
            </w:r>
          </w:p>
        </w:tc>
      </w:tr>
      <w:tr w:rsidR="00466B87" w:rsidRPr="00DA5EA7" w14:paraId="5A7530EB" w14:textId="77777777" w:rsidTr="000E6799">
        <w:tc>
          <w:tcPr>
            <w:tcW w:w="225" w:type="pct"/>
            <w:vMerge/>
          </w:tcPr>
          <w:p w14:paraId="30D78646" w14:textId="77777777" w:rsidR="00F06AC6" w:rsidRPr="00DA5EA7" w:rsidRDefault="00F06AC6" w:rsidP="00F06AC6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57470B1D" w14:textId="77777777" w:rsidR="00F06AC6" w:rsidRPr="00DA5EA7" w:rsidRDefault="00F06AC6" w:rsidP="00F06AC6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Merge/>
          </w:tcPr>
          <w:p w14:paraId="5B822FA6" w14:textId="77777777" w:rsidR="00F06AC6" w:rsidRPr="00DA5EA7" w:rsidRDefault="00F06AC6" w:rsidP="00F06AC6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450" w:type="pct"/>
            <w:vAlign w:val="center"/>
          </w:tcPr>
          <w:p w14:paraId="2C6AE486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2019 год</w:t>
            </w:r>
          </w:p>
        </w:tc>
        <w:tc>
          <w:tcPr>
            <w:tcW w:w="450" w:type="pct"/>
            <w:vAlign w:val="center"/>
          </w:tcPr>
          <w:p w14:paraId="1BCDADC4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2020 год</w:t>
            </w:r>
          </w:p>
        </w:tc>
        <w:tc>
          <w:tcPr>
            <w:tcW w:w="450" w:type="pct"/>
            <w:vAlign w:val="center"/>
          </w:tcPr>
          <w:p w14:paraId="3C8FFDD0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2021 год</w:t>
            </w:r>
          </w:p>
        </w:tc>
        <w:tc>
          <w:tcPr>
            <w:tcW w:w="450" w:type="pct"/>
            <w:vAlign w:val="center"/>
          </w:tcPr>
          <w:p w14:paraId="7B08E495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2022 год</w:t>
            </w:r>
          </w:p>
        </w:tc>
        <w:tc>
          <w:tcPr>
            <w:tcW w:w="450" w:type="pct"/>
            <w:vAlign w:val="center"/>
          </w:tcPr>
          <w:p w14:paraId="1F362809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2023 год</w:t>
            </w:r>
          </w:p>
        </w:tc>
        <w:tc>
          <w:tcPr>
            <w:tcW w:w="390" w:type="pct"/>
            <w:vAlign w:val="center"/>
          </w:tcPr>
          <w:p w14:paraId="7BAA9724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2024 год</w:t>
            </w:r>
          </w:p>
        </w:tc>
      </w:tr>
      <w:tr w:rsidR="00466B87" w:rsidRPr="00DA5EA7" w14:paraId="20BCC6F1" w14:textId="77777777" w:rsidTr="000E6799">
        <w:tc>
          <w:tcPr>
            <w:tcW w:w="225" w:type="pct"/>
            <w:tcBorders>
              <w:bottom w:val="single" w:sz="4" w:space="0" w:color="auto"/>
            </w:tcBorders>
          </w:tcPr>
          <w:p w14:paraId="5CE2967D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14:paraId="7BB4218F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41" w:type="pct"/>
            <w:vAlign w:val="center"/>
          </w:tcPr>
          <w:p w14:paraId="48785738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4BB6EB51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436E5273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14:paraId="7A5DDF50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7E4D0296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6B691E83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14:paraId="3AC488B1" w14:textId="77777777" w:rsidR="00F06AC6" w:rsidRPr="00DA5EA7" w:rsidRDefault="00F06AC6" w:rsidP="00F06AC6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</w:t>
            </w:r>
          </w:p>
        </w:tc>
      </w:tr>
      <w:tr w:rsidR="00466B87" w:rsidRPr="00DA5EA7" w14:paraId="2A37108A" w14:textId="77777777" w:rsidTr="001D5732">
        <w:trPr>
          <w:trHeight w:val="227"/>
        </w:trPr>
        <w:tc>
          <w:tcPr>
            <w:tcW w:w="1520" w:type="pct"/>
            <w:gridSpan w:val="2"/>
            <w:vMerge w:val="restart"/>
            <w:tcBorders>
              <w:bottom w:val="single" w:sz="4" w:space="0" w:color="auto"/>
            </w:tcBorders>
          </w:tcPr>
          <w:p w14:paraId="0528E0D3" w14:textId="77777777" w:rsidR="00720921" w:rsidRPr="00DA5EA7" w:rsidRDefault="00720921" w:rsidP="00720921">
            <w:pPr>
              <w:autoSpaceDE w:val="0"/>
              <w:autoSpaceDN w:val="0"/>
              <w:outlineLvl w:val="3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Государственная программа Кемеровской области - Кузбасса «Экология, недропользование и рациональное водопользование» на 2017 - 2024 годы</w:t>
            </w:r>
          </w:p>
        </w:tc>
        <w:tc>
          <w:tcPr>
            <w:tcW w:w="841" w:type="pct"/>
            <w:vAlign w:val="center"/>
          </w:tcPr>
          <w:p w14:paraId="0C45A6E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6720410F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113 166,2</w:t>
            </w:r>
          </w:p>
        </w:tc>
        <w:tc>
          <w:tcPr>
            <w:tcW w:w="450" w:type="pct"/>
            <w:vAlign w:val="center"/>
          </w:tcPr>
          <w:p w14:paraId="5B6CBA2F" w14:textId="77777777" w:rsidR="00720921" w:rsidRPr="00DA5EA7" w:rsidRDefault="008F4305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107 431,8</w:t>
            </w:r>
          </w:p>
        </w:tc>
        <w:tc>
          <w:tcPr>
            <w:tcW w:w="450" w:type="pct"/>
            <w:vAlign w:val="center"/>
          </w:tcPr>
          <w:p w14:paraId="752F7FD4" w14:textId="77777777" w:rsidR="00720921" w:rsidRPr="00DA5EA7" w:rsidRDefault="00844E74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133 157,3</w:t>
            </w:r>
          </w:p>
        </w:tc>
        <w:tc>
          <w:tcPr>
            <w:tcW w:w="450" w:type="pct"/>
            <w:vAlign w:val="center"/>
          </w:tcPr>
          <w:p w14:paraId="3A47D14A" w14:textId="77777777" w:rsidR="00720921" w:rsidRPr="00DA5EA7" w:rsidRDefault="00844E74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103 803,0</w:t>
            </w:r>
          </w:p>
        </w:tc>
        <w:tc>
          <w:tcPr>
            <w:tcW w:w="450" w:type="pct"/>
            <w:vAlign w:val="center"/>
          </w:tcPr>
          <w:p w14:paraId="7034E5A9" w14:textId="77777777" w:rsidR="00720921" w:rsidRPr="00DA5EA7" w:rsidRDefault="00844E74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107 624,6</w:t>
            </w:r>
          </w:p>
        </w:tc>
        <w:tc>
          <w:tcPr>
            <w:tcW w:w="390" w:type="pct"/>
            <w:vAlign w:val="center"/>
          </w:tcPr>
          <w:p w14:paraId="385B862C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0,0</w:t>
            </w:r>
          </w:p>
        </w:tc>
      </w:tr>
      <w:tr w:rsidR="00466B87" w:rsidRPr="00DA5EA7" w14:paraId="185E9F9D" w14:textId="77777777" w:rsidTr="001D5732">
        <w:trPr>
          <w:trHeight w:val="227"/>
        </w:trPr>
        <w:tc>
          <w:tcPr>
            <w:tcW w:w="1520" w:type="pct"/>
            <w:gridSpan w:val="2"/>
            <w:vMerge/>
            <w:tcBorders>
              <w:bottom w:val="single" w:sz="4" w:space="0" w:color="auto"/>
            </w:tcBorders>
          </w:tcPr>
          <w:p w14:paraId="1D824DB6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AEBEED9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3836C95C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81 237,5</w:t>
            </w:r>
          </w:p>
        </w:tc>
        <w:tc>
          <w:tcPr>
            <w:tcW w:w="450" w:type="pct"/>
            <w:vAlign w:val="center"/>
          </w:tcPr>
          <w:p w14:paraId="28D78FB0" w14:textId="77777777" w:rsidR="00720921" w:rsidRPr="00DA5EA7" w:rsidRDefault="008F4305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90 446,3</w:t>
            </w:r>
          </w:p>
        </w:tc>
        <w:tc>
          <w:tcPr>
            <w:tcW w:w="450" w:type="pct"/>
            <w:vAlign w:val="center"/>
          </w:tcPr>
          <w:p w14:paraId="70B00E6E" w14:textId="77777777" w:rsidR="00720921" w:rsidRPr="00DA5EA7" w:rsidRDefault="00844E74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84 266,5</w:t>
            </w:r>
          </w:p>
        </w:tc>
        <w:tc>
          <w:tcPr>
            <w:tcW w:w="450" w:type="pct"/>
            <w:vAlign w:val="center"/>
          </w:tcPr>
          <w:p w14:paraId="2D267458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73 825,0</w:t>
            </w:r>
          </w:p>
        </w:tc>
        <w:tc>
          <w:tcPr>
            <w:tcW w:w="450" w:type="pct"/>
            <w:vAlign w:val="center"/>
          </w:tcPr>
          <w:p w14:paraId="374A1A7A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73 825,0</w:t>
            </w:r>
          </w:p>
        </w:tc>
        <w:tc>
          <w:tcPr>
            <w:tcW w:w="390" w:type="pct"/>
            <w:vAlign w:val="center"/>
          </w:tcPr>
          <w:p w14:paraId="30E6913D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0,0</w:t>
            </w:r>
          </w:p>
        </w:tc>
      </w:tr>
      <w:tr w:rsidR="00466B87" w:rsidRPr="00DA5EA7" w14:paraId="25E2AB15" w14:textId="77777777" w:rsidTr="000E6799">
        <w:tblPrEx>
          <w:tblBorders>
            <w:insideH w:val="nil"/>
          </w:tblBorders>
        </w:tblPrEx>
        <w:tc>
          <w:tcPr>
            <w:tcW w:w="1520" w:type="pct"/>
            <w:gridSpan w:val="2"/>
            <w:vMerge/>
            <w:tcBorders>
              <w:bottom w:val="single" w:sz="4" w:space="0" w:color="auto"/>
            </w:tcBorders>
          </w:tcPr>
          <w:p w14:paraId="011E045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7798F07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414EF3C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0CEB152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3197365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110B56E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7B12C75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1A756CF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</w:tr>
      <w:tr w:rsidR="00466B87" w:rsidRPr="00DA5EA7" w14:paraId="523FCA6E" w14:textId="77777777" w:rsidTr="000E6799">
        <w:tblPrEx>
          <w:tblBorders>
            <w:insideH w:val="nil"/>
          </w:tblBorders>
        </w:tblPrEx>
        <w:trPr>
          <w:trHeight w:val="340"/>
        </w:trPr>
        <w:tc>
          <w:tcPr>
            <w:tcW w:w="1520" w:type="pct"/>
            <w:gridSpan w:val="2"/>
            <w:vMerge/>
            <w:tcBorders>
              <w:bottom w:val="single" w:sz="4" w:space="0" w:color="auto"/>
            </w:tcBorders>
          </w:tcPr>
          <w:p w14:paraId="03CA0C90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bottom w:val="nil"/>
            </w:tcBorders>
            <w:vAlign w:val="center"/>
          </w:tcPr>
          <w:p w14:paraId="7950B22C" w14:textId="77777777" w:rsidR="00720921" w:rsidRPr="00DA5EA7" w:rsidRDefault="00720921" w:rsidP="00720921">
            <w:pPr>
              <w:autoSpaceDE w:val="0"/>
              <w:autoSpaceDN w:val="0"/>
              <w:spacing w:before="60" w:after="6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27D0353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31 928,7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7996B3A1" w14:textId="77777777" w:rsidR="00720921" w:rsidRPr="00DA5EA7" w:rsidRDefault="008F4305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16 985,5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25762538" w14:textId="77777777" w:rsidR="00720921" w:rsidRPr="00DA5EA7" w:rsidRDefault="000E6799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48 890,8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407EA764" w14:textId="77777777" w:rsidR="00720921" w:rsidRPr="00DA5EA7" w:rsidRDefault="000E6799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29 978,0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55E87D32" w14:textId="77777777" w:rsidR="00720921" w:rsidRPr="00DA5EA7" w:rsidRDefault="000E6799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33 799,6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14:paraId="5317C72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51C96A0F" w14:textId="77777777" w:rsidTr="001D5732">
        <w:tblPrEx>
          <w:tblBorders>
            <w:insideH w:val="nil"/>
          </w:tblBorders>
        </w:tblPrEx>
        <w:trPr>
          <w:trHeight w:val="227"/>
        </w:trPr>
        <w:tc>
          <w:tcPr>
            <w:tcW w:w="1520" w:type="pct"/>
            <w:gridSpan w:val="2"/>
            <w:vMerge/>
            <w:tcBorders>
              <w:bottom w:val="single" w:sz="4" w:space="0" w:color="auto"/>
            </w:tcBorders>
          </w:tcPr>
          <w:p w14:paraId="7445BEB1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auto"/>
            </w:tcBorders>
            <w:vAlign w:val="center"/>
          </w:tcPr>
          <w:p w14:paraId="32B1793F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5D8543E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5C8B8D0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70AD11C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3A90559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4E30483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center"/>
          </w:tcPr>
          <w:p w14:paraId="2D4F2EF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227BCB" w:rsidRPr="00DA5EA7" w14:paraId="66F8AA2F" w14:textId="77777777" w:rsidTr="00227BCB">
        <w:tc>
          <w:tcPr>
            <w:tcW w:w="225" w:type="pct"/>
            <w:tcBorders>
              <w:bottom w:val="single" w:sz="4" w:space="0" w:color="auto"/>
            </w:tcBorders>
          </w:tcPr>
          <w:p w14:paraId="36F6A15C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14:paraId="2E990D15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41" w:type="pct"/>
            <w:vAlign w:val="center"/>
          </w:tcPr>
          <w:p w14:paraId="40979D1F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13737479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4F480100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14:paraId="185B3BF0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7F171EFB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350C7740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14:paraId="3A4793AA" w14:textId="77777777" w:rsidR="00227BCB" w:rsidRPr="00DA5EA7" w:rsidRDefault="00227BCB" w:rsidP="00227BCB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</w:t>
            </w:r>
          </w:p>
        </w:tc>
      </w:tr>
      <w:tr w:rsidR="00466B87" w:rsidRPr="00DA5EA7" w14:paraId="5717ADFB" w14:textId="77777777" w:rsidTr="001A7375">
        <w:trPr>
          <w:trHeight w:val="227"/>
        </w:trPr>
        <w:tc>
          <w:tcPr>
            <w:tcW w:w="225" w:type="pct"/>
            <w:vMerge w:val="restart"/>
            <w:tcBorders>
              <w:bottom w:val="nil"/>
            </w:tcBorders>
          </w:tcPr>
          <w:p w14:paraId="6CA5CD93" w14:textId="77777777" w:rsidR="00720921" w:rsidRPr="00DA5EA7" w:rsidRDefault="00720921" w:rsidP="00720921">
            <w:pPr>
              <w:autoSpaceDE w:val="0"/>
              <w:autoSpaceDN w:val="0"/>
              <w:jc w:val="center"/>
              <w:outlineLvl w:val="4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295" w:type="pct"/>
            <w:vMerge w:val="restart"/>
            <w:tcBorders>
              <w:bottom w:val="single" w:sz="4" w:space="0" w:color="auto"/>
            </w:tcBorders>
          </w:tcPr>
          <w:p w14:paraId="2FCC6DF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Подпрограмма «Охрана окружающей среды»</w:t>
            </w:r>
          </w:p>
        </w:tc>
        <w:tc>
          <w:tcPr>
            <w:tcW w:w="841" w:type="pct"/>
            <w:vAlign w:val="center"/>
          </w:tcPr>
          <w:p w14:paraId="50A2CC55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1085B68B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7 056,6</w:t>
            </w:r>
          </w:p>
        </w:tc>
        <w:tc>
          <w:tcPr>
            <w:tcW w:w="450" w:type="pct"/>
            <w:vAlign w:val="center"/>
          </w:tcPr>
          <w:p w14:paraId="74B8A7EB" w14:textId="77777777" w:rsidR="00720921" w:rsidRPr="00DA5EA7" w:rsidRDefault="001E173B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1 976,9</w:t>
            </w:r>
          </w:p>
        </w:tc>
        <w:tc>
          <w:tcPr>
            <w:tcW w:w="450" w:type="pct"/>
            <w:vAlign w:val="center"/>
          </w:tcPr>
          <w:p w14:paraId="6B0ECFC4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5 838,2</w:t>
            </w:r>
          </w:p>
        </w:tc>
        <w:tc>
          <w:tcPr>
            <w:tcW w:w="450" w:type="pct"/>
            <w:vAlign w:val="center"/>
          </w:tcPr>
          <w:p w14:paraId="32457389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4 900,0</w:t>
            </w:r>
          </w:p>
        </w:tc>
        <w:tc>
          <w:tcPr>
            <w:tcW w:w="450" w:type="pct"/>
            <w:vAlign w:val="center"/>
          </w:tcPr>
          <w:p w14:paraId="2D6E26D0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2 260,0</w:t>
            </w:r>
          </w:p>
        </w:tc>
        <w:tc>
          <w:tcPr>
            <w:tcW w:w="390" w:type="pct"/>
            <w:vAlign w:val="center"/>
          </w:tcPr>
          <w:p w14:paraId="75D3BD72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0,0</w:t>
            </w:r>
          </w:p>
        </w:tc>
      </w:tr>
      <w:tr w:rsidR="00466B87" w:rsidRPr="00DA5EA7" w14:paraId="6CCB7FA5" w14:textId="77777777" w:rsidTr="001A7375">
        <w:trPr>
          <w:trHeight w:val="227"/>
        </w:trPr>
        <w:tc>
          <w:tcPr>
            <w:tcW w:w="225" w:type="pct"/>
            <w:vMerge/>
            <w:tcBorders>
              <w:bottom w:val="nil"/>
            </w:tcBorders>
          </w:tcPr>
          <w:p w14:paraId="427A61DB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6C08E91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CE2419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7EFA0C0C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7 056,6</w:t>
            </w:r>
          </w:p>
        </w:tc>
        <w:tc>
          <w:tcPr>
            <w:tcW w:w="450" w:type="pct"/>
            <w:vAlign w:val="center"/>
          </w:tcPr>
          <w:p w14:paraId="59AD2749" w14:textId="77777777" w:rsidR="00720921" w:rsidRPr="00DA5EA7" w:rsidRDefault="001E173B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1 976,9</w:t>
            </w:r>
          </w:p>
        </w:tc>
        <w:tc>
          <w:tcPr>
            <w:tcW w:w="450" w:type="pct"/>
            <w:vAlign w:val="center"/>
          </w:tcPr>
          <w:p w14:paraId="62C91055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5 838,2</w:t>
            </w:r>
          </w:p>
        </w:tc>
        <w:tc>
          <w:tcPr>
            <w:tcW w:w="450" w:type="pct"/>
            <w:vAlign w:val="center"/>
          </w:tcPr>
          <w:p w14:paraId="56846D89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4 900,0</w:t>
            </w:r>
          </w:p>
        </w:tc>
        <w:tc>
          <w:tcPr>
            <w:tcW w:w="450" w:type="pct"/>
            <w:vAlign w:val="center"/>
          </w:tcPr>
          <w:p w14:paraId="316B06C0" w14:textId="77777777" w:rsidR="00720921" w:rsidRPr="00DA5EA7" w:rsidRDefault="000E6799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2 260,0</w:t>
            </w:r>
          </w:p>
        </w:tc>
        <w:tc>
          <w:tcPr>
            <w:tcW w:w="390" w:type="pct"/>
            <w:vAlign w:val="center"/>
          </w:tcPr>
          <w:p w14:paraId="71EEAF64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0,0</w:t>
            </w:r>
          </w:p>
        </w:tc>
      </w:tr>
      <w:tr w:rsidR="00466B87" w:rsidRPr="00DA5EA7" w14:paraId="61FBBEE5" w14:textId="77777777" w:rsidTr="000E6799">
        <w:tblPrEx>
          <w:tblBorders>
            <w:insideH w:val="nil"/>
          </w:tblBorders>
        </w:tblPrEx>
        <w:tc>
          <w:tcPr>
            <w:tcW w:w="225" w:type="pct"/>
            <w:vMerge/>
            <w:tcBorders>
              <w:bottom w:val="nil"/>
            </w:tcBorders>
          </w:tcPr>
          <w:p w14:paraId="55ECC19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76CAD5C7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5E78280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42A494B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3EEB350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605F59D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45065B5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1FEA97A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05C7EDD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</w:p>
        </w:tc>
      </w:tr>
      <w:tr w:rsidR="00466B87" w:rsidRPr="00DA5EA7" w14:paraId="4EF5F009" w14:textId="77777777" w:rsidTr="000E6799">
        <w:tblPrEx>
          <w:tblBorders>
            <w:insideH w:val="nil"/>
          </w:tblBorders>
        </w:tblPrEx>
        <w:trPr>
          <w:trHeight w:val="283"/>
        </w:trPr>
        <w:tc>
          <w:tcPr>
            <w:tcW w:w="225" w:type="pct"/>
            <w:vMerge/>
            <w:tcBorders>
              <w:bottom w:val="nil"/>
            </w:tcBorders>
          </w:tcPr>
          <w:p w14:paraId="11D75214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0C74788D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bottom w:val="single" w:sz="4" w:space="0" w:color="auto"/>
            </w:tcBorders>
            <w:vAlign w:val="center"/>
          </w:tcPr>
          <w:p w14:paraId="6B415DEF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45BD9A2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15D09009" w14:textId="77777777" w:rsidR="00720921" w:rsidRPr="00DA5EA7" w:rsidRDefault="001E173B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7D325B0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0FDAC009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  <w:bottom w:val="single" w:sz="4" w:space="0" w:color="auto"/>
            </w:tcBorders>
            <w:vAlign w:val="center"/>
          </w:tcPr>
          <w:p w14:paraId="5605DE6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  <w:bottom w:val="single" w:sz="4" w:space="0" w:color="auto"/>
            </w:tcBorders>
            <w:vAlign w:val="center"/>
          </w:tcPr>
          <w:p w14:paraId="3A32EE8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0F2525D4" w14:textId="77777777" w:rsidTr="000E6799">
        <w:trPr>
          <w:trHeight w:val="685"/>
        </w:trPr>
        <w:tc>
          <w:tcPr>
            <w:tcW w:w="225" w:type="pct"/>
            <w:vMerge w:val="restart"/>
          </w:tcPr>
          <w:p w14:paraId="4C06632F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1.1</w:t>
            </w:r>
          </w:p>
        </w:tc>
        <w:tc>
          <w:tcPr>
            <w:tcW w:w="1295" w:type="pct"/>
            <w:vMerge w:val="restart"/>
          </w:tcPr>
          <w:p w14:paraId="2C17DAB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841" w:type="pct"/>
            <w:vAlign w:val="center"/>
          </w:tcPr>
          <w:p w14:paraId="2A2E73C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531B5B59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450" w:type="pct"/>
            <w:vAlign w:val="center"/>
          </w:tcPr>
          <w:p w14:paraId="5B8C53ED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50" w:type="pct"/>
            <w:vAlign w:val="center"/>
          </w:tcPr>
          <w:p w14:paraId="317C88D6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50" w:type="pct"/>
            <w:vAlign w:val="center"/>
          </w:tcPr>
          <w:p w14:paraId="119A3623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50" w:type="pct"/>
            <w:vAlign w:val="center"/>
          </w:tcPr>
          <w:p w14:paraId="641B9FA0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90" w:type="pct"/>
            <w:vAlign w:val="center"/>
          </w:tcPr>
          <w:p w14:paraId="12C79ED6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4E1D6745" w14:textId="77777777" w:rsidTr="000E6799">
        <w:trPr>
          <w:trHeight w:val="685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14:paraId="1F28DE54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7DE60BB6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7D5C451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57D38CD9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9CF46A8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FD69577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630C86C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885E167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53250428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70955BD2" w14:textId="77777777" w:rsidTr="000E6799">
        <w:trPr>
          <w:trHeight w:val="340"/>
        </w:trPr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14:paraId="590F9BC1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1.2</w:t>
            </w:r>
          </w:p>
        </w:tc>
        <w:tc>
          <w:tcPr>
            <w:tcW w:w="1295" w:type="pct"/>
            <w:vMerge w:val="restart"/>
            <w:tcBorders>
              <w:bottom w:val="single" w:sz="4" w:space="0" w:color="auto"/>
            </w:tcBorders>
          </w:tcPr>
          <w:p w14:paraId="46D72536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«Ведение Красной книги Кемеровской области»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6BB6A4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E6BA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199,6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405E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4FA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4197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596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C5E3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1B7861D5" w14:textId="77777777" w:rsidTr="000E6799">
        <w:tblPrEx>
          <w:tblBorders>
            <w:insideH w:val="nil"/>
          </w:tblBorders>
        </w:tblPrEx>
        <w:trPr>
          <w:trHeight w:val="340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F076A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03FBB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BA325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A739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199,6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F4F2" w14:textId="77777777" w:rsidR="00720921" w:rsidRPr="00DA5EA7" w:rsidRDefault="001E173B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D72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469D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B15B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C01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0,0</w:t>
            </w:r>
          </w:p>
        </w:tc>
      </w:tr>
      <w:tr w:rsidR="00466B87" w:rsidRPr="00DA5EA7" w14:paraId="31768E14" w14:textId="77777777" w:rsidTr="000E6799">
        <w:tblPrEx>
          <w:tblBorders>
            <w:insideH w:val="nil"/>
          </w:tblBorders>
        </w:tblPrEx>
        <w:trPr>
          <w:trHeight w:val="283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4DD615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1.2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1ADC3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«Ведение Красной книги Кузбасса»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E0151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55F22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F8BF8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9833B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2 860,0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C5BFC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753E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82D2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4FA4D52F" w14:textId="77777777" w:rsidTr="000E6799">
        <w:tblPrEx>
          <w:tblBorders>
            <w:insideH w:val="nil"/>
          </w:tblBorders>
        </w:tblPrEx>
        <w:trPr>
          <w:trHeight w:val="283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355C4D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22B0F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E58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3DC3D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B720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224,2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20B7B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2 860,0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F6B1C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D1412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DCF7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0847A962" w14:textId="77777777" w:rsidTr="000E6799">
        <w:trPr>
          <w:trHeight w:val="570"/>
        </w:trPr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14:paraId="019343AB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1.3</w:t>
            </w:r>
          </w:p>
        </w:tc>
        <w:tc>
          <w:tcPr>
            <w:tcW w:w="1295" w:type="pct"/>
            <w:vMerge w:val="restart"/>
            <w:tcBorders>
              <w:bottom w:val="single" w:sz="4" w:space="0" w:color="auto"/>
            </w:tcBorders>
          </w:tcPr>
          <w:p w14:paraId="0997B79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1C69CAE2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21990E97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1 162,0</w:t>
            </w:r>
          </w:p>
        </w:tc>
        <w:tc>
          <w:tcPr>
            <w:tcW w:w="450" w:type="pct"/>
            <w:vAlign w:val="center"/>
          </w:tcPr>
          <w:p w14:paraId="07D187D2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450" w:type="pct"/>
            <w:vAlign w:val="center"/>
          </w:tcPr>
          <w:p w14:paraId="0C542DAA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50" w:type="pct"/>
            <w:vAlign w:val="center"/>
          </w:tcPr>
          <w:p w14:paraId="14688E97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50" w:type="pct"/>
            <w:vAlign w:val="center"/>
          </w:tcPr>
          <w:p w14:paraId="0A32FF0D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90" w:type="pct"/>
            <w:vAlign w:val="center"/>
          </w:tcPr>
          <w:p w14:paraId="616F5CCA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67945B27" w14:textId="77777777" w:rsidTr="000E6799">
        <w:tblPrEx>
          <w:tblBorders>
            <w:insideH w:val="nil"/>
          </w:tblBorders>
        </w:tblPrEx>
        <w:trPr>
          <w:trHeight w:val="570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39D74A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04FEB0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B606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19D5D27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1 162,0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D0B7AEE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C77ED87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5FE031A0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6DCC24F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4E171BDA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03056579" w14:textId="77777777" w:rsidTr="001A7375">
        <w:trPr>
          <w:trHeight w:val="454"/>
        </w:trPr>
        <w:tc>
          <w:tcPr>
            <w:tcW w:w="225" w:type="pct"/>
            <w:vMerge w:val="restart"/>
          </w:tcPr>
          <w:p w14:paraId="4179C2A8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1.4</w:t>
            </w:r>
          </w:p>
        </w:tc>
        <w:tc>
          <w:tcPr>
            <w:tcW w:w="1295" w:type="pct"/>
            <w:vMerge w:val="restart"/>
          </w:tcPr>
          <w:p w14:paraId="772D788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841" w:type="pct"/>
            <w:vAlign w:val="center"/>
          </w:tcPr>
          <w:p w14:paraId="2676AB0A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318C752D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50" w:type="pct"/>
            <w:vAlign w:val="center"/>
          </w:tcPr>
          <w:p w14:paraId="74781151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450" w:type="pct"/>
            <w:vAlign w:val="center"/>
          </w:tcPr>
          <w:p w14:paraId="3D3D45B0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50" w:type="pct"/>
            <w:vAlign w:val="center"/>
          </w:tcPr>
          <w:p w14:paraId="72A7551D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50" w:type="pct"/>
            <w:vAlign w:val="center"/>
          </w:tcPr>
          <w:p w14:paraId="1879341F" w14:textId="77777777" w:rsidR="00720921" w:rsidRPr="00DA5EA7" w:rsidRDefault="000E6799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90" w:type="pct"/>
            <w:vAlign w:val="center"/>
          </w:tcPr>
          <w:p w14:paraId="7CD14307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07E4C245" w14:textId="77777777" w:rsidTr="001A7375">
        <w:trPr>
          <w:trHeight w:val="454"/>
        </w:trPr>
        <w:tc>
          <w:tcPr>
            <w:tcW w:w="225" w:type="pct"/>
            <w:vMerge/>
          </w:tcPr>
          <w:p w14:paraId="0112853D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3E8E2411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6E0A85C5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24BACF5A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80,0</w:t>
            </w:r>
          </w:p>
        </w:tc>
        <w:tc>
          <w:tcPr>
            <w:tcW w:w="450" w:type="pct"/>
            <w:vAlign w:val="center"/>
          </w:tcPr>
          <w:p w14:paraId="2DB1820B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450" w:type="pct"/>
            <w:vAlign w:val="center"/>
          </w:tcPr>
          <w:p w14:paraId="0DD6AB61" w14:textId="77777777" w:rsidR="00720921" w:rsidRPr="00DA5EA7" w:rsidRDefault="000E6799" w:rsidP="000E67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50" w:type="pct"/>
            <w:vAlign w:val="center"/>
          </w:tcPr>
          <w:p w14:paraId="7F79515F" w14:textId="77777777" w:rsidR="00720921" w:rsidRPr="00DA5EA7" w:rsidRDefault="000E6799" w:rsidP="000E67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450" w:type="pct"/>
            <w:vAlign w:val="center"/>
          </w:tcPr>
          <w:p w14:paraId="6C339EFF" w14:textId="77777777" w:rsidR="00720921" w:rsidRPr="00DA5EA7" w:rsidRDefault="000E6799" w:rsidP="000E679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390" w:type="pct"/>
            <w:vAlign w:val="center"/>
          </w:tcPr>
          <w:p w14:paraId="136795A6" w14:textId="77777777" w:rsidR="00720921" w:rsidRPr="00DA5EA7" w:rsidRDefault="00720921" w:rsidP="00720921">
            <w:pPr>
              <w:jc w:val="right"/>
              <w:rPr>
                <w:sz w:val="20"/>
                <w:szCs w:val="20"/>
              </w:rPr>
            </w:pPr>
            <w:r w:rsidRPr="00DA5EA7">
              <w:rPr>
                <w:sz w:val="20"/>
              </w:rPr>
              <w:t>0,0</w:t>
            </w:r>
          </w:p>
        </w:tc>
      </w:tr>
      <w:tr w:rsidR="00466B87" w:rsidRPr="00DA5EA7" w14:paraId="61966243" w14:textId="77777777" w:rsidTr="001A7375">
        <w:trPr>
          <w:trHeight w:val="907"/>
        </w:trPr>
        <w:tc>
          <w:tcPr>
            <w:tcW w:w="225" w:type="pct"/>
            <w:vMerge w:val="restart"/>
          </w:tcPr>
          <w:p w14:paraId="6DFD970C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1.5</w:t>
            </w:r>
          </w:p>
        </w:tc>
        <w:tc>
          <w:tcPr>
            <w:tcW w:w="1295" w:type="pct"/>
            <w:vMerge w:val="restart"/>
          </w:tcPr>
          <w:p w14:paraId="34989A3A" w14:textId="77777777" w:rsidR="00720921" w:rsidRPr="00DA5EA7" w:rsidRDefault="00720921" w:rsidP="001A7375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841" w:type="pct"/>
            <w:vAlign w:val="center"/>
          </w:tcPr>
          <w:p w14:paraId="5D61681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7CE2AC4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950,0</w:t>
            </w:r>
          </w:p>
        </w:tc>
        <w:tc>
          <w:tcPr>
            <w:tcW w:w="450" w:type="pct"/>
            <w:vAlign w:val="center"/>
          </w:tcPr>
          <w:p w14:paraId="1EF7A73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1DD69BD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D26073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6EF769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6BA6304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6014A555" w14:textId="77777777" w:rsidTr="001A7375">
        <w:trPr>
          <w:trHeight w:val="907"/>
        </w:trPr>
        <w:tc>
          <w:tcPr>
            <w:tcW w:w="225" w:type="pct"/>
            <w:vMerge/>
          </w:tcPr>
          <w:p w14:paraId="6144A22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210D3E4F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141C208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161803D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950,0</w:t>
            </w:r>
          </w:p>
        </w:tc>
        <w:tc>
          <w:tcPr>
            <w:tcW w:w="450" w:type="pct"/>
            <w:vAlign w:val="center"/>
          </w:tcPr>
          <w:p w14:paraId="3257A55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77000A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ED704E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29E2F44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02C1CE5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6F8AF0E5" w14:textId="77777777" w:rsidTr="001B5FEA">
        <w:trPr>
          <w:trHeight w:val="630"/>
        </w:trPr>
        <w:tc>
          <w:tcPr>
            <w:tcW w:w="225" w:type="pct"/>
            <w:vMerge w:val="restart"/>
          </w:tcPr>
          <w:p w14:paraId="131798A8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1.6</w:t>
            </w:r>
          </w:p>
        </w:tc>
        <w:tc>
          <w:tcPr>
            <w:tcW w:w="1295" w:type="pct"/>
            <w:vMerge w:val="restart"/>
          </w:tcPr>
          <w:p w14:paraId="0B48294B" w14:textId="77777777" w:rsidR="00720921" w:rsidRPr="00DA5EA7" w:rsidRDefault="00720921" w:rsidP="001B5FEA">
            <w:pPr>
              <w:autoSpaceDE w:val="0"/>
              <w:autoSpaceDN w:val="0"/>
              <w:spacing w:after="12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841" w:type="pct"/>
            <w:vAlign w:val="center"/>
          </w:tcPr>
          <w:p w14:paraId="6A64E7E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3C226C7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0FA7739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2609117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4F0A86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F792F8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47219CD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65A900BC" w14:textId="77777777" w:rsidTr="001B5FEA">
        <w:trPr>
          <w:trHeight w:val="630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14:paraId="404866A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34969FAF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1178CAF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20EA5F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701DED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DCE4CA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E5F49C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289E507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5C81410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4237DF4F" w14:textId="77777777" w:rsidTr="001B5FEA">
        <w:trPr>
          <w:trHeight w:val="455"/>
        </w:trPr>
        <w:tc>
          <w:tcPr>
            <w:tcW w:w="225" w:type="pct"/>
            <w:vMerge w:val="restart"/>
            <w:tcBorders>
              <w:bottom w:val="nil"/>
            </w:tcBorders>
          </w:tcPr>
          <w:p w14:paraId="1F8E1FEA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1.7</w:t>
            </w:r>
          </w:p>
        </w:tc>
        <w:tc>
          <w:tcPr>
            <w:tcW w:w="1295" w:type="pct"/>
            <w:vMerge w:val="restart"/>
            <w:tcBorders>
              <w:bottom w:val="nil"/>
            </w:tcBorders>
          </w:tcPr>
          <w:p w14:paraId="2A6B11E6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841" w:type="pct"/>
            <w:vAlign w:val="center"/>
          </w:tcPr>
          <w:p w14:paraId="689A7FBE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0A23780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70,0</w:t>
            </w:r>
          </w:p>
        </w:tc>
        <w:tc>
          <w:tcPr>
            <w:tcW w:w="450" w:type="pct"/>
            <w:vAlign w:val="center"/>
          </w:tcPr>
          <w:p w14:paraId="0DC0CD3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388D3F39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1DBF46CD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E0BD8D3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3789F2E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2B8A39CA" w14:textId="77777777" w:rsidTr="001B5FEA">
        <w:tblPrEx>
          <w:tblBorders>
            <w:insideH w:val="nil"/>
          </w:tblBorders>
        </w:tblPrEx>
        <w:trPr>
          <w:trHeight w:val="455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14:paraId="747EA24D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3925648D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A8F435F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15187EA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7BFE97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86D6748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28200D33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0A72169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56B9A8B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757FA9B5" w14:textId="77777777" w:rsidTr="00B075D3">
        <w:trPr>
          <w:trHeight w:val="227"/>
        </w:trPr>
        <w:tc>
          <w:tcPr>
            <w:tcW w:w="225" w:type="pct"/>
            <w:vMerge w:val="restart"/>
          </w:tcPr>
          <w:p w14:paraId="70D7D4E5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1.8</w:t>
            </w:r>
          </w:p>
        </w:tc>
        <w:tc>
          <w:tcPr>
            <w:tcW w:w="1295" w:type="pct"/>
            <w:vMerge w:val="restart"/>
          </w:tcPr>
          <w:p w14:paraId="230F3F3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«Организация работ по ликвидации объектов накопленного вреда окружающей среде»</w:t>
            </w:r>
          </w:p>
        </w:tc>
        <w:tc>
          <w:tcPr>
            <w:tcW w:w="841" w:type="pct"/>
            <w:vAlign w:val="center"/>
          </w:tcPr>
          <w:p w14:paraId="1AF8FBB9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5CDD9A6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3C797C7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1BA7F42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154DAA9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F95844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0601289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5F6D3C55" w14:textId="77777777" w:rsidTr="00B075D3">
        <w:trPr>
          <w:trHeight w:val="227"/>
        </w:trPr>
        <w:tc>
          <w:tcPr>
            <w:tcW w:w="225" w:type="pct"/>
            <w:vMerge/>
          </w:tcPr>
          <w:p w14:paraId="3D9E781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3711300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3F28CEA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2B14C36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6990A7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832DB4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2133C8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170541E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3FBD623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78891D8E" w14:textId="77777777" w:rsidTr="000E6799">
        <w:tblPrEx>
          <w:tblBorders>
            <w:insideH w:val="nil"/>
          </w:tblBorders>
        </w:tblPrEx>
        <w:tc>
          <w:tcPr>
            <w:tcW w:w="225" w:type="pct"/>
            <w:vMerge/>
          </w:tcPr>
          <w:p w14:paraId="7CB061BE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15A2A033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1AE886D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6589B66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6F286902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7C5163C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596D41B9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4F7F4939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6128E29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466B87" w:rsidRPr="00DA5EA7" w14:paraId="73FB6E14" w14:textId="77777777" w:rsidTr="000E6799">
        <w:trPr>
          <w:trHeight w:val="567"/>
        </w:trPr>
        <w:tc>
          <w:tcPr>
            <w:tcW w:w="225" w:type="pct"/>
            <w:vMerge/>
          </w:tcPr>
          <w:p w14:paraId="3F3FCFF7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E1A087B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</w:tcBorders>
            <w:vAlign w:val="center"/>
          </w:tcPr>
          <w:p w14:paraId="17C410AE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57C0AD5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15C5C88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5FABB80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59C04A4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0EE35D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0D93A3B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7F7AB8D4" w14:textId="77777777" w:rsidTr="00227BCB">
        <w:trPr>
          <w:trHeight w:val="227"/>
        </w:trPr>
        <w:tc>
          <w:tcPr>
            <w:tcW w:w="225" w:type="pct"/>
            <w:vMerge w:val="restart"/>
          </w:tcPr>
          <w:p w14:paraId="0FBAD8A0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1.9</w:t>
            </w:r>
          </w:p>
        </w:tc>
        <w:tc>
          <w:tcPr>
            <w:tcW w:w="1295" w:type="pct"/>
            <w:vMerge w:val="restart"/>
          </w:tcPr>
          <w:p w14:paraId="0E152036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841" w:type="pct"/>
            <w:vAlign w:val="center"/>
          </w:tcPr>
          <w:p w14:paraId="5B815FE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0D49FCA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A6EB90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34BC64D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3A760B5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D9CC92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62DE269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438351A6" w14:textId="77777777" w:rsidTr="00227BCB">
        <w:trPr>
          <w:trHeight w:val="227"/>
        </w:trPr>
        <w:tc>
          <w:tcPr>
            <w:tcW w:w="225" w:type="pct"/>
            <w:vMerge/>
          </w:tcPr>
          <w:p w14:paraId="22119EA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18FFDCB6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AC2F182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13B7D55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0E7FCDD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80847C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0B7AB7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3139B0D9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0D424CA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2135E2CC" w14:textId="77777777" w:rsidTr="000E6799">
        <w:tblPrEx>
          <w:tblBorders>
            <w:insideH w:val="nil"/>
          </w:tblBorders>
        </w:tblPrEx>
        <w:tc>
          <w:tcPr>
            <w:tcW w:w="225" w:type="pct"/>
            <w:vMerge/>
          </w:tcPr>
          <w:p w14:paraId="1FE022E0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74A6AF7B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39A7062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57A40BC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4B6432DF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5E00789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531F220E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6C6A4DD2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4538703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466B87" w:rsidRPr="00DA5EA7" w14:paraId="6B43C02E" w14:textId="77777777" w:rsidTr="00227BCB">
        <w:trPr>
          <w:trHeight w:val="510"/>
        </w:trPr>
        <w:tc>
          <w:tcPr>
            <w:tcW w:w="225" w:type="pct"/>
            <w:vMerge/>
          </w:tcPr>
          <w:p w14:paraId="2B4A6668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6047636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</w:tcBorders>
            <w:vAlign w:val="center"/>
          </w:tcPr>
          <w:p w14:paraId="2DBCFBB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610CBF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0D6E40B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59B6635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50E8BF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5A1BC6B6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76A3215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10F26E36" w14:textId="77777777" w:rsidTr="001D5732">
        <w:tc>
          <w:tcPr>
            <w:tcW w:w="225" w:type="pct"/>
            <w:tcBorders>
              <w:bottom w:val="single" w:sz="4" w:space="0" w:color="auto"/>
            </w:tcBorders>
          </w:tcPr>
          <w:p w14:paraId="213084FF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14:paraId="5D6AEDD9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41" w:type="pct"/>
            <w:vAlign w:val="center"/>
          </w:tcPr>
          <w:p w14:paraId="6A33750C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531E37AF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494B04BF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14:paraId="5E01FADC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0D01C435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17D0E984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14:paraId="449B32A3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</w:t>
            </w:r>
          </w:p>
        </w:tc>
      </w:tr>
      <w:tr w:rsidR="00466B87" w:rsidRPr="00DA5EA7" w14:paraId="111BD7C6" w14:textId="77777777" w:rsidTr="000E6799">
        <w:trPr>
          <w:trHeight w:val="680"/>
        </w:trPr>
        <w:tc>
          <w:tcPr>
            <w:tcW w:w="225" w:type="pct"/>
            <w:vMerge w:val="restart"/>
          </w:tcPr>
          <w:p w14:paraId="3F7ABCAC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1.10</w:t>
            </w:r>
          </w:p>
        </w:tc>
        <w:tc>
          <w:tcPr>
            <w:tcW w:w="1295" w:type="pct"/>
            <w:vMerge w:val="restart"/>
          </w:tcPr>
          <w:p w14:paraId="62A4EF05" w14:textId="77777777" w:rsidR="00720921" w:rsidRPr="00DA5EA7" w:rsidRDefault="00720921" w:rsidP="001A7375">
            <w:pPr>
              <w:autoSpaceDE w:val="0"/>
              <w:autoSpaceDN w:val="0"/>
              <w:spacing w:after="12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841" w:type="pct"/>
            <w:vAlign w:val="center"/>
          </w:tcPr>
          <w:p w14:paraId="6C72792B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7E9F451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4 420,0</w:t>
            </w:r>
          </w:p>
        </w:tc>
        <w:tc>
          <w:tcPr>
            <w:tcW w:w="450" w:type="pct"/>
            <w:vAlign w:val="center"/>
          </w:tcPr>
          <w:p w14:paraId="3F2AF899" w14:textId="77777777" w:rsidR="00720921" w:rsidRPr="00DA5EA7" w:rsidRDefault="001B5FEA" w:rsidP="001E17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979,</w:t>
            </w:r>
            <w:r w:rsidR="001E173B" w:rsidRPr="00DA5EA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6E8FCCB0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1 838,2</w:t>
            </w:r>
          </w:p>
        </w:tc>
        <w:tc>
          <w:tcPr>
            <w:tcW w:w="450" w:type="pct"/>
            <w:vAlign w:val="center"/>
          </w:tcPr>
          <w:p w14:paraId="1DAC643D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3 600,0</w:t>
            </w:r>
          </w:p>
        </w:tc>
        <w:tc>
          <w:tcPr>
            <w:tcW w:w="450" w:type="pct"/>
            <w:vAlign w:val="center"/>
          </w:tcPr>
          <w:p w14:paraId="798E4C00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960,0</w:t>
            </w:r>
          </w:p>
        </w:tc>
        <w:tc>
          <w:tcPr>
            <w:tcW w:w="390" w:type="pct"/>
            <w:vAlign w:val="center"/>
          </w:tcPr>
          <w:p w14:paraId="6306A60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5643BE5D" w14:textId="77777777" w:rsidTr="000E6799">
        <w:trPr>
          <w:trHeight w:val="680"/>
        </w:trPr>
        <w:tc>
          <w:tcPr>
            <w:tcW w:w="225" w:type="pct"/>
            <w:vMerge/>
          </w:tcPr>
          <w:p w14:paraId="7431851E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2ACCC6F6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0CF996F9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5E218C7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4 420,0</w:t>
            </w:r>
          </w:p>
        </w:tc>
        <w:tc>
          <w:tcPr>
            <w:tcW w:w="450" w:type="pct"/>
            <w:vAlign w:val="center"/>
          </w:tcPr>
          <w:p w14:paraId="4817CD43" w14:textId="77777777" w:rsidR="00720921" w:rsidRPr="00DA5EA7" w:rsidRDefault="001B5FEA" w:rsidP="001E17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979,</w:t>
            </w:r>
            <w:r w:rsidR="001E173B" w:rsidRPr="00DA5EA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542A571C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1 838,2</w:t>
            </w:r>
          </w:p>
        </w:tc>
        <w:tc>
          <w:tcPr>
            <w:tcW w:w="450" w:type="pct"/>
            <w:vAlign w:val="center"/>
          </w:tcPr>
          <w:p w14:paraId="775CA9DB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3 600,0</w:t>
            </w:r>
          </w:p>
        </w:tc>
        <w:tc>
          <w:tcPr>
            <w:tcW w:w="450" w:type="pct"/>
            <w:vAlign w:val="center"/>
          </w:tcPr>
          <w:p w14:paraId="38ED2AD9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960,0</w:t>
            </w:r>
          </w:p>
        </w:tc>
        <w:tc>
          <w:tcPr>
            <w:tcW w:w="390" w:type="pct"/>
            <w:vAlign w:val="center"/>
          </w:tcPr>
          <w:p w14:paraId="7D919D1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096463CF" w14:textId="77777777" w:rsidTr="001A7375">
        <w:trPr>
          <w:trHeight w:val="397"/>
        </w:trPr>
        <w:tc>
          <w:tcPr>
            <w:tcW w:w="225" w:type="pct"/>
            <w:vMerge w:val="restart"/>
          </w:tcPr>
          <w:p w14:paraId="7FEAD551" w14:textId="77777777" w:rsidR="00720921" w:rsidRPr="00DA5EA7" w:rsidRDefault="00720921" w:rsidP="00720921">
            <w:pPr>
              <w:autoSpaceDE w:val="0"/>
              <w:autoSpaceDN w:val="0"/>
              <w:jc w:val="center"/>
              <w:outlineLvl w:val="4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95" w:type="pct"/>
            <w:vMerge w:val="restart"/>
          </w:tcPr>
          <w:p w14:paraId="6F0674F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Подпрограмма «Минерально-сырьевые ресурсы»</w:t>
            </w:r>
          </w:p>
        </w:tc>
        <w:tc>
          <w:tcPr>
            <w:tcW w:w="841" w:type="pct"/>
            <w:vAlign w:val="center"/>
          </w:tcPr>
          <w:p w14:paraId="65C22156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6385D8F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115,0</w:t>
            </w:r>
          </w:p>
        </w:tc>
        <w:tc>
          <w:tcPr>
            <w:tcW w:w="450" w:type="pct"/>
            <w:vAlign w:val="center"/>
          </w:tcPr>
          <w:p w14:paraId="20E0D405" w14:textId="77777777" w:rsidR="00720921" w:rsidRPr="00DA5EA7" w:rsidRDefault="001E173B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96,0</w:t>
            </w:r>
          </w:p>
        </w:tc>
        <w:tc>
          <w:tcPr>
            <w:tcW w:w="450" w:type="pct"/>
            <w:vAlign w:val="center"/>
          </w:tcPr>
          <w:p w14:paraId="6C329350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6B4A598C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1E5A48DF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390" w:type="pct"/>
            <w:vAlign w:val="center"/>
          </w:tcPr>
          <w:p w14:paraId="08AA53F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623F7EE5" w14:textId="77777777" w:rsidTr="001A7375">
        <w:trPr>
          <w:trHeight w:val="397"/>
        </w:trPr>
        <w:tc>
          <w:tcPr>
            <w:tcW w:w="225" w:type="pct"/>
            <w:vMerge/>
          </w:tcPr>
          <w:p w14:paraId="6B55A256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4F41A88A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4EB942B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7CA00DE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115,0</w:t>
            </w:r>
          </w:p>
        </w:tc>
        <w:tc>
          <w:tcPr>
            <w:tcW w:w="450" w:type="pct"/>
            <w:vAlign w:val="center"/>
          </w:tcPr>
          <w:p w14:paraId="23419642" w14:textId="77777777" w:rsidR="00720921" w:rsidRPr="00DA5EA7" w:rsidRDefault="001E173B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96,0</w:t>
            </w:r>
          </w:p>
        </w:tc>
        <w:tc>
          <w:tcPr>
            <w:tcW w:w="450" w:type="pct"/>
            <w:vAlign w:val="center"/>
          </w:tcPr>
          <w:p w14:paraId="262E1EE5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52640484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620E272C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390" w:type="pct"/>
            <w:vAlign w:val="center"/>
          </w:tcPr>
          <w:p w14:paraId="5401C06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6A4A1B0C" w14:textId="77777777" w:rsidTr="000E6799">
        <w:trPr>
          <w:trHeight w:val="915"/>
        </w:trPr>
        <w:tc>
          <w:tcPr>
            <w:tcW w:w="225" w:type="pct"/>
            <w:vMerge w:val="restart"/>
          </w:tcPr>
          <w:p w14:paraId="38F3EF9C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2.1</w:t>
            </w:r>
          </w:p>
        </w:tc>
        <w:tc>
          <w:tcPr>
            <w:tcW w:w="1295" w:type="pct"/>
            <w:vMerge w:val="restart"/>
          </w:tcPr>
          <w:p w14:paraId="013BF40A" w14:textId="77777777" w:rsidR="00720921" w:rsidRPr="00DA5EA7" w:rsidRDefault="00720921" w:rsidP="00FB7D2B">
            <w:pPr>
              <w:autoSpaceDE w:val="0"/>
              <w:autoSpaceDN w:val="0"/>
              <w:spacing w:after="12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значения»</w:t>
            </w:r>
          </w:p>
        </w:tc>
        <w:tc>
          <w:tcPr>
            <w:tcW w:w="841" w:type="pct"/>
            <w:vAlign w:val="center"/>
          </w:tcPr>
          <w:p w14:paraId="740DD83B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522D3CE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115,0</w:t>
            </w:r>
          </w:p>
        </w:tc>
        <w:tc>
          <w:tcPr>
            <w:tcW w:w="450" w:type="pct"/>
            <w:vAlign w:val="center"/>
          </w:tcPr>
          <w:p w14:paraId="2C865DD5" w14:textId="77777777" w:rsidR="00720921" w:rsidRPr="00DA5EA7" w:rsidRDefault="001E173B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96,0</w:t>
            </w:r>
          </w:p>
        </w:tc>
        <w:tc>
          <w:tcPr>
            <w:tcW w:w="450" w:type="pct"/>
            <w:vAlign w:val="center"/>
          </w:tcPr>
          <w:p w14:paraId="39CA8E25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2ABBEC26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065F24F5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390" w:type="pct"/>
            <w:vAlign w:val="center"/>
          </w:tcPr>
          <w:p w14:paraId="0B19727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4AC57985" w14:textId="77777777" w:rsidTr="000E6799">
        <w:trPr>
          <w:trHeight w:val="915"/>
        </w:trPr>
        <w:tc>
          <w:tcPr>
            <w:tcW w:w="225" w:type="pct"/>
            <w:vMerge/>
          </w:tcPr>
          <w:p w14:paraId="37FC7BF1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6C2BAB8F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6261731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4F888FE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115,0</w:t>
            </w:r>
          </w:p>
        </w:tc>
        <w:tc>
          <w:tcPr>
            <w:tcW w:w="450" w:type="pct"/>
            <w:vAlign w:val="center"/>
          </w:tcPr>
          <w:p w14:paraId="4506196A" w14:textId="77777777" w:rsidR="00720921" w:rsidRPr="00DA5EA7" w:rsidRDefault="001E173B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96,0</w:t>
            </w:r>
          </w:p>
        </w:tc>
        <w:tc>
          <w:tcPr>
            <w:tcW w:w="450" w:type="pct"/>
            <w:vAlign w:val="center"/>
          </w:tcPr>
          <w:p w14:paraId="1609D8B1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12CAC855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450" w:type="pct"/>
            <w:vAlign w:val="center"/>
          </w:tcPr>
          <w:p w14:paraId="08742A0B" w14:textId="77777777" w:rsidR="00720921" w:rsidRPr="00DA5EA7" w:rsidRDefault="001B5FEA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160,0</w:t>
            </w:r>
          </w:p>
        </w:tc>
        <w:tc>
          <w:tcPr>
            <w:tcW w:w="390" w:type="pct"/>
            <w:vAlign w:val="center"/>
          </w:tcPr>
          <w:p w14:paraId="6B7D8E3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46E1E187" w14:textId="77777777" w:rsidTr="00B075D3">
        <w:trPr>
          <w:trHeight w:val="567"/>
        </w:trPr>
        <w:tc>
          <w:tcPr>
            <w:tcW w:w="225" w:type="pct"/>
            <w:vMerge w:val="restart"/>
          </w:tcPr>
          <w:p w14:paraId="14D3BD4F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2.2</w:t>
            </w:r>
          </w:p>
        </w:tc>
        <w:tc>
          <w:tcPr>
            <w:tcW w:w="1295" w:type="pct"/>
            <w:vMerge w:val="restart"/>
          </w:tcPr>
          <w:p w14:paraId="1A1238F2" w14:textId="77777777" w:rsidR="00720921" w:rsidRPr="00DA5EA7" w:rsidRDefault="00720921" w:rsidP="001A7375">
            <w:pPr>
              <w:autoSpaceDE w:val="0"/>
              <w:autoSpaceDN w:val="0"/>
              <w:spacing w:after="12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841" w:type="pct"/>
            <w:vAlign w:val="center"/>
          </w:tcPr>
          <w:p w14:paraId="481F6D1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78A7CDC9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88E831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E47F8E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A256155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713CD6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7DBC9660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56DE7A8D" w14:textId="77777777" w:rsidTr="00B075D3">
        <w:trPr>
          <w:trHeight w:val="567"/>
        </w:trPr>
        <w:tc>
          <w:tcPr>
            <w:tcW w:w="225" w:type="pct"/>
            <w:vMerge/>
          </w:tcPr>
          <w:p w14:paraId="6295CD3C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27EF64CB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5FA8C1A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17DD787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26626D5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29090709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A5F9DB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213341B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466CCC1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38F8BC35" w14:textId="77777777" w:rsidTr="001A7375">
        <w:trPr>
          <w:trHeight w:val="397"/>
        </w:trPr>
        <w:tc>
          <w:tcPr>
            <w:tcW w:w="225" w:type="pct"/>
            <w:vMerge w:val="restart"/>
          </w:tcPr>
          <w:p w14:paraId="30105827" w14:textId="77777777" w:rsidR="00720921" w:rsidRPr="00DA5EA7" w:rsidRDefault="00720921" w:rsidP="00720921">
            <w:pPr>
              <w:autoSpaceDE w:val="0"/>
              <w:autoSpaceDN w:val="0"/>
              <w:jc w:val="center"/>
              <w:outlineLvl w:val="4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295" w:type="pct"/>
            <w:vMerge w:val="restart"/>
          </w:tcPr>
          <w:p w14:paraId="7E129D5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Подпрограмма «Развитие водохозяйственного комплекса»</w:t>
            </w:r>
          </w:p>
        </w:tc>
        <w:tc>
          <w:tcPr>
            <w:tcW w:w="841" w:type="pct"/>
            <w:vAlign w:val="center"/>
          </w:tcPr>
          <w:p w14:paraId="2B2B1642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2F019B00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31 928,7</w:t>
            </w:r>
          </w:p>
        </w:tc>
        <w:tc>
          <w:tcPr>
            <w:tcW w:w="450" w:type="pct"/>
            <w:vAlign w:val="center"/>
          </w:tcPr>
          <w:p w14:paraId="6BA40B3D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29 752,6</w:t>
            </w:r>
          </w:p>
        </w:tc>
        <w:tc>
          <w:tcPr>
            <w:tcW w:w="450" w:type="pct"/>
            <w:vAlign w:val="center"/>
          </w:tcPr>
          <w:p w14:paraId="0F5024DD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64 766,8</w:t>
            </w:r>
          </w:p>
        </w:tc>
        <w:tc>
          <w:tcPr>
            <w:tcW w:w="450" w:type="pct"/>
            <w:vAlign w:val="center"/>
          </w:tcPr>
          <w:p w14:paraId="10A2F5F3" w14:textId="77777777" w:rsidR="00B075D3" w:rsidRPr="00DA5EA7" w:rsidRDefault="00B075D3" w:rsidP="00B075D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37 462,0</w:t>
            </w:r>
          </w:p>
        </w:tc>
        <w:tc>
          <w:tcPr>
            <w:tcW w:w="450" w:type="pct"/>
            <w:vAlign w:val="center"/>
          </w:tcPr>
          <w:p w14:paraId="56C21F94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43 923,6</w:t>
            </w:r>
          </w:p>
        </w:tc>
        <w:tc>
          <w:tcPr>
            <w:tcW w:w="390" w:type="pct"/>
            <w:vAlign w:val="center"/>
          </w:tcPr>
          <w:p w14:paraId="7042425C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4121D339" w14:textId="77777777" w:rsidTr="001A7375">
        <w:trPr>
          <w:trHeight w:val="397"/>
        </w:trPr>
        <w:tc>
          <w:tcPr>
            <w:tcW w:w="225" w:type="pct"/>
            <w:vMerge/>
          </w:tcPr>
          <w:p w14:paraId="39590F9A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28B85253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423B09A7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6DEE1ACA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6286B064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12 767,1</w:t>
            </w:r>
          </w:p>
        </w:tc>
        <w:tc>
          <w:tcPr>
            <w:tcW w:w="450" w:type="pct"/>
            <w:vAlign w:val="center"/>
          </w:tcPr>
          <w:p w14:paraId="6429D3A7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15 876,0</w:t>
            </w:r>
          </w:p>
        </w:tc>
        <w:tc>
          <w:tcPr>
            <w:tcW w:w="450" w:type="pct"/>
            <w:vAlign w:val="center"/>
          </w:tcPr>
          <w:p w14:paraId="33A99A04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7 484,0</w:t>
            </w:r>
          </w:p>
        </w:tc>
        <w:tc>
          <w:tcPr>
            <w:tcW w:w="450" w:type="pct"/>
            <w:vAlign w:val="center"/>
          </w:tcPr>
          <w:p w14:paraId="0C8657F5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10 124,0</w:t>
            </w:r>
          </w:p>
        </w:tc>
        <w:tc>
          <w:tcPr>
            <w:tcW w:w="390" w:type="pct"/>
            <w:vAlign w:val="center"/>
          </w:tcPr>
          <w:p w14:paraId="18E916F1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2B68520E" w14:textId="77777777" w:rsidTr="000E6799">
        <w:tblPrEx>
          <w:tblBorders>
            <w:insideH w:val="nil"/>
          </w:tblBorders>
        </w:tblPrEx>
        <w:tc>
          <w:tcPr>
            <w:tcW w:w="225" w:type="pct"/>
            <w:vMerge/>
          </w:tcPr>
          <w:p w14:paraId="49B109F9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27D86E40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350A4A1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66C94113" w14:textId="77777777" w:rsidR="00720921" w:rsidRPr="00DA5EA7" w:rsidRDefault="00720921" w:rsidP="00720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51D2653F" w14:textId="77777777" w:rsidR="00720921" w:rsidRPr="00DA5EA7" w:rsidRDefault="00720921" w:rsidP="00720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0F82F895" w14:textId="77777777" w:rsidR="00720921" w:rsidRPr="00DA5EA7" w:rsidRDefault="00720921" w:rsidP="00720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2E8725AD" w14:textId="77777777" w:rsidR="00720921" w:rsidRPr="00DA5EA7" w:rsidRDefault="00720921" w:rsidP="00720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11BD2482" w14:textId="77777777" w:rsidR="00720921" w:rsidRPr="00DA5EA7" w:rsidRDefault="00720921" w:rsidP="00720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202E4DB8" w14:textId="77777777" w:rsidR="00720921" w:rsidRPr="00DA5EA7" w:rsidRDefault="00720921" w:rsidP="007209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6B87" w:rsidRPr="00DA5EA7" w14:paraId="1D550502" w14:textId="77777777" w:rsidTr="000E6799">
        <w:tblPrEx>
          <w:tblBorders>
            <w:insideH w:val="nil"/>
          </w:tblBorders>
        </w:tblPrEx>
        <w:trPr>
          <w:trHeight w:val="567"/>
        </w:trPr>
        <w:tc>
          <w:tcPr>
            <w:tcW w:w="225" w:type="pct"/>
            <w:vMerge/>
          </w:tcPr>
          <w:p w14:paraId="5C209E21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6A5F36EC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bottom w:val="nil"/>
            </w:tcBorders>
            <w:vAlign w:val="center"/>
          </w:tcPr>
          <w:p w14:paraId="61CADAE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3E3C50E4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31 928,7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2AF82288" w14:textId="77777777" w:rsidR="00720921" w:rsidRPr="00DA5EA7" w:rsidRDefault="001E173B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16 985,5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0C517DDF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48 890,8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2D568BE9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29 978,0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6C423073" w14:textId="77777777" w:rsidR="00720921" w:rsidRPr="00DA5EA7" w:rsidRDefault="00B075D3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33 799,6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14:paraId="42499E91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18C0E3C9" w14:textId="77777777" w:rsidTr="000E6799">
        <w:trPr>
          <w:trHeight w:val="283"/>
        </w:trPr>
        <w:tc>
          <w:tcPr>
            <w:tcW w:w="225" w:type="pct"/>
            <w:vMerge/>
          </w:tcPr>
          <w:p w14:paraId="61ADD98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657E9B3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</w:tcBorders>
            <w:vAlign w:val="center"/>
          </w:tcPr>
          <w:p w14:paraId="45151C91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55F5B81F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EA5681C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3A97D4C3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6DCA0777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7A8D5D22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1C3AD9C4" w14:textId="77777777" w:rsidR="00720921" w:rsidRPr="00DA5EA7" w:rsidRDefault="00720921" w:rsidP="007209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62F4A9DD" w14:textId="77777777" w:rsidTr="00B075D3">
        <w:trPr>
          <w:trHeight w:val="850"/>
        </w:trPr>
        <w:tc>
          <w:tcPr>
            <w:tcW w:w="225" w:type="pct"/>
            <w:vMerge w:val="restart"/>
          </w:tcPr>
          <w:p w14:paraId="3AEF569C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3.1</w:t>
            </w:r>
          </w:p>
        </w:tc>
        <w:tc>
          <w:tcPr>
            <w:tcW w:w="1295" w:type="pct"/>
            <w:vMerge w:val="restart"/>
          </w:tcPr>
          <w:p w14:paraId="0ADA682E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841" w:type="pct"/>
            <w:vAlign w:val="center"/>
          </w:tcPr>
          <w:p w14:paraId="77DB677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371CB69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394A20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818E01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D592A9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70C2EB9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00D4134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77B759EA" w14:textId="77777777" w:rsidTr="00B075D3">
        <w:trPr>
          <w:trHeight w:val="850"/>
        </w:trPr>
        <w:tc>
          <w:tcPr>
            <w:tcW w:w="225" w:type="pct"/>
            <w:vMerge/>
          </w:tcPr>
          <w:p w14:paraId="5F257507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3B076882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26410A56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2836472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555838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7CA4C23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7BC8E5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77AD033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4360E82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133362E6" w14:textId="77777777" w:rsidTr="001A7375">
        <w:trPr>
          <w:trHeight w:val="397"/>
        </w:trPr>
        <w:tc>
          <w:tcPr>
            <w:tcW w:w="225" w:type="pct"/>
            <w:vMerge w:val="restart"/>
          </w:tcPr>
          <w:p w14:paraId="50014ADC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3.2</w:t>
            </w:r>
          </w:p>
        </w:tc>
        <w:tc>
          <w:tcPr>
            <w:tcW w:w="1295" w:type="pct"/>
            <w:vMerge w:val="restart"/>
          </w:tcPr>
          <w:p w14:paraId="5CA1C6A4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841" w:type="pct"/>
            <w:vAlign w:val="center"/>
          </w:tcPr>
          <w:p w14:paraId="454E70EC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6D4EE46D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31 928,7</w:t>
            </w:r>
          </w:p>
        </w:tc>
        <w:tc>
          <w:tcPr>
            <w:tcW w:w="450" w:type="pct"/>
            <w:vAlign w:val="center"/>
          </w:tcPr>
          <w:p w14:paraId="069E0982" w14:textId="77777777" w:rsidR="00720921" w:rsidRPr="00DA5EA7" w:rsidRDefault="001E173B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16 926,8</w:t>
            </w:r>
          </w:p>
        </w:tc>
        <w:tc>
          <w:tcPr>
            <w:tcW w:w="450" w:type="pct"/>
            <w:vAlign w:val="center"/>
          </w:tcPr>
          <w:p w14:paraId="77DF86E2" w14:textId="77777777" w:rsidR="00720921" w:rsidRPr="00DA5EA7" w:rsidRDefault="00B075D3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29 967,8</w:t>
            </w:r>
          </w:p>
        </w:tc>
        <w:tc>
          <w:tcPr>
            <w:tcW w:w="450" w:type="pct"/>
            <w:vAlign w:val="center"/>
          </w:tcPr>
          <w:p w14:paraId="554670F4" w14:textId="77777777" w:rsidR="00720921" w:rsidRPr="00DA5EA7" w:rsidRDefault="00B075D3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29 978,0</w:t>
            </w:r>
          </w:p>
        </w:tc>
        <w:tc>
          <w:tcPr>
            <w:tcW w:w="450" w:type="pct"/>
            <w:vAlign w:val="center"/>
          </w:tcPr>
          <w:p w14:paraId="0A682D5D" w14:textId="77777777" w:rsidR="00720921" w:rsidRPr="00DA5EA7" w:rsidRDefault="00B075D3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33 799,6</w:t>
            </w:r>
          </w:p>
        </w:tc>
        <w:tc>
          <w:tcPr>
            <w:tcW w:w="390" w:type="pct"/>
            <w:vAlign w:val="center"/>
          </w:tcPr>
          <w:p w14:paraId="59A111C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54163EFF" w14:textId="77777777" w:rsidTr="001A7375">
        <w:trPr>
          <w:trHeight w:val="397"/>
        </w:trPr>
        <w:tc>
          <w:tcPr>
            <w:tcW w:w="225" w:type="pct"/>
            <w:vMerge/>
          </w:tcPr>
          <w:p w14:paraId="3565CB1A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1D2D6B1B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7272A94C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33D5B52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2894873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51348B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2FD8FC6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258D60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1517FB7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3EFF417D" w14:textId="77777777" w:rsidTr="00CD133B">
        <w:tblPrEx>
          <w:tblBorders>
            <w:insideH w:val="nil"/>
          </w:tblBorders>
        </w:tblPrEx>
        <w:tc>
          <w:tcPr>
            <w:tcW w:w="225" w:type="pct"/>
            <w:vMerge/>
          </w:tcPr>
          <w:p w14:paraId="747B9CC4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453A0D21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5F1683A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7DC48CC1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vAlign w:val="center"/>
          </w:tcPr>
          <w:p w14:paraId="7858BD13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vAlign w:val="center"/>
          </w:tcPr>
          <w:p w14:paraId="7F5A7091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vAlign w:val="center"/>
          </w:tcPr>
          <w:p w14:paraId="4B9D75D1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nil"/>
            </w:tcBorders>
            <w:vAlign w:val="center"/>
          </w:tcPr>
          <w:p w14:paraId="72BDB89A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nil"/>
            </w:tcBorders>
            <w:vAlign w:val="center"/>
          </w:tcPr>
          <w:p w14:paraId="735FD870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466B87" w:rsidRPr="00DA5EA7" w14:paraId="655C8948" w14:textId="77777777" w:rsidTr="001D5732">
        <w:trPr>
          <w:trHeight w:val="510"/>
        </w:trPr>
        <w:tc>
          <w:tcPr>
            <w:tcW w:w="225" w:type="pct"/>
            <w:vMerge/>
          </w:tcPr>
          <w:p w14:paraId="61803B8A" w14:textId="77777777" w:rsidR="00CD133B" w:rsidRPr="00DA5EA7" w:rsidRDefault="00CD133B" w:rsidP="00CD133B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F7902E4" w14:textId="77777777" w:rsidR="00CD133B" w:rsidRPr="00DA5EA7" w:rsidRDefault="00CD133B" w:rsidP="00CD133B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</w:tcBorders>
            <w:vAlign w:val="center"/>
          </w:tcPr>
          <w:p w14:paraId="30708B91" w14:textId="77777777" w:rsidR="00CD133B" w:rsidRPr="00DA5EA7" w:rsidRDefault="00CD133B" w:rsidP="00CD133B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68A70FFE" w14:textId="77777777" w:rsidR="00CD133B" w:rsidRPr="00DA5EA7" w:rsidRDefault="00CD133B" w:rsidP="00CD13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31 928,7</w:t>
            </w:r>
          </w:p>
        </w:tc>
        <w:tc>
          <w:tcPr>
            <w:tcW w:w="450" w:type="pct"/>
            <w:tcBorders>
              <w:top w:val="nil"/>
              <w:right w:val="single" w:sz="4" w:space="0" w:color="auto"/>
            </w:tcBorders>
            <w:vAlign w:val="center"/>
          </w:tcPr>
          <w:p w14:paraId="6C1D66B3" w14:textId="77777777" w:rsidR="00CD133B" w:rsidRPr="00DA5EA7" w:rsidRDefault="001E173B" w:rsidP="00CD13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16 926,8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E2A7" w14:textId="77777777" w:rsidR="00CD133B" w:rsidRPr="00DA5EA7" w:rsidRDefault="00CD133B" w:rsidP="00CD13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29 967,8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3CD" w14:textId="77777777" w:rsidR="00CD133B" w:rsidRPr="00DA5EA7" w:rsidRDefault="00CD133B" w:rsidP="00CD13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29 978,0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8EDD" w14:textId="77777777" w:rsidR="00CD133B" w:rsidRPr="00DA5EA7" w:rsidRDefault="00CD133B" w:rsidP="00CD13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33 799,6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8163" w14:textId="77777777" w:rsidR="00CD133B" w:rsidRPr="00DA5EA7" w:rsidRDefault="00CD133B" w:rsidP="00CD133B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6169A7EE" w14:textId="77777777" w:rsidTr="00CD133B">
        <w:trPr>
          <w:trHeight w:val="1145"/>
        </w:trPr>
        <w:tc>
          <w:tcPr>
            <w:tcW w:w="225" w:type="pct"/>
            <w:vMerge w:val="restart"/>
          </w:tcPr>
          <w:p w14:paraId="2A0B7296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3.3</w:t>
            </w:r>
          </w:p>
        </w:tc>
        <w:tc>
          <w:tcPr>
            <w:tcW w:w="1295" w:type="pct"/>
            <w:vMerge w:val="restart"/>
          </w:tcPr>
          <w:p w14:paraId="1437BFC2" w14:textId="77777777" w:rsidR="00720921" w:rsidRPr="00DA5EA7" w:rsidRDefault="00720921" w:rsidP="001A7375">
            <w:pPr>
              <w:autoSpaceDE w:val="0"/>
              <w:autoSpaceDN w:val="0"/>
              <w:spacing w:after="12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841" w:type="pct"/>
            <w:vAlign w:val="center"/>
          </w:tcPr>
          <w:p w14:paraId="39C4321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36C29A89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2AF4F1C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7A7AE11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571A8CE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309CF18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14:paraId="0FEBBAC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56DBA640" w14:textId="77777777" w:rsidTr="000E6799">
        <w:trPr>
          <w:trHeight w:val="1145"/>
        </w:trPr>
        <w:tc>
          <w:tcPr>
            <w:tcW w:w="225" w:type="pct"/>
            <w:vMerge/>
          </w:tcPr>
          <w:p w14:paraId="2D5C396B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46137D2F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74B66091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13A39B7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06907A7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6FB6738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57AF58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1929529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615361CB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03760B7D" w14:textId="77777777" w:rsidTr="001D5732">
        <w:tc>
          <w:tcPr>
            <w:tcW w:w="225" w:type="pct"/>
            <w:tcBorders>
              <w:bottom w:val="single" w:sz="4" w:space="0" w:color="auto"/>
            </w:tcBorders>
          </w:tcPr>
          <w:p w14:paraId="4385C89B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5" w:type="pct"/>
            <w:tcBorders>
              <w:bottom w:val="single" w:sz="4" w:space="0" w:color="auto"/>
            </w:tcBorders>
            <w:vAlign w:val="center"/>
          </w:tcPr>
          <w:p w14:paraId="7E6DB699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841" w:type="pct"/>
            <w:vAlign w:val="center"/>
          </w:tcPr>
          <w:p w14:paraId="5203190C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450" w:type="pct"/>
            <w:vAlign w:val="center"/>
          </w:tcPr>
          <w:p w14:paraId="5BE4B8CD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450" w:type="pct"/>
            <w:vAlign w:val="center"/>
          </w:tcPr>
          <w:p w14:paraId="70926956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450" w:type="pct"/>
            <w:vAlign w:val="center"/>
          </w:tcPr>
          <w:p w14:paraId="3BDFF26B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450" w:type="pct"/>
            <w:vAlign w:val="center"/>
          </w:tcPr>
          <w:p w14:paraId="1963B52F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450" w:type="pct"/>
            <w:vAlign w:val="center"/>
          </w:tcPr>
          <w:p w14:paraId="212A9C66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390" w:type="pct"/>
            <w:vAlign w:val="center"/>
          </w:tcPr>
          <w:p w14:paraId="7ABEC41A" w14:textId="77777777" w:rsidR="001A7375" w:rsidRPr="00DA5EA7" w:rsidRDefault="001A7375" w:rsidP="001D5732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9</w:t>
            </w:r>
          </w:p>
        </w:tc>
      </w:tr>
      <w:tr w:rsidR="00466B87" w:rsidRPr="00DA5EA7" w14:paraId="27599222" w14:textId="77777777" w:rsidTr="001D5732">
        <w:trPr>
          <w:trHeight w:val="1014"/>
        </w:trPr>
        <w:tc>
          <w:tcPr>
            <w:tcW w:w="225" w:type="pct"/>
            <w:vMerge w:val="restart"/>
          </w:tcPr>
          <w:p w14:paraId="62A37F91" w14:textId="77777777" w:rsidR="00720921" w:rsidRPr="00DA5EA7" w:rsidRDefault="00720921" w:rsidP="00720921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3.4</w:t>
            </w:r>
          </w:p>
        </w:tc>
        <w:tc>
          <w:tcPr>
            <w:tcW w:w="1295" w:type="pct"/>
            <w:vMerge w:val="restart"/>
          </w:tcPr>
          <w:p w14:paraId="3561D09E" w14:textId="77777777" w:rsidR="00720921" w:rsidRPr="00DA5EA7" w:rsidRDefault="00720921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14:paraId="048D094E" w14:textId="77777777" w:rsidR="00720921" w:rsidRPr="00DA5EA7" w:rsidRDefault="00720921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Капитальный ремонт гидротехнических сооружений пруда № 13-7-1 (934) на р. Каменка, с. Шабаново Ленинск-Кузнецкого муниципального района Кемеровской области. Часть 2. Основные работы</w:t>
            </w:r>
          </w:p>
        </w:tc>
        <w:tc>
          <w:tcPr>
            <w:tcW w:w="841" w:type="pct"/>
            <w:vAlign w:val="center"/>
          </w:tcPr>
          <w:p w14:paraId="31AAA8E3" w14:textId="77777777" w:rsidR="00720921" w:rsidRPr="00DA5EA7" w:rsidRDefault="00720921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7B1DE51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44EB1214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70,8</w:t>
            </w:r>
          </w:p>
        </w:tc>
        <w:tc>
          <w:tcPr>
            <w:tcW w:w="450" w:type="pct"/>
            <w:vAlign w:val="center"/>
          </w:tcPr>
          <w:p w14:paraId="09215805" w14:textId="77777777" w:rsidR="00720921" w:rsidRPr="00DA5EA7" w:rsidRDefault="00A519BC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22 799,0</w:t>
            </w:r>
          </w:p>
        </w:tc>
        <w:tc>
          <w:tcPr>
            <w:tcW w:w="450" w:type="pct"/>
            <w:vAlign w:val="center"/>
          </w:tcPr>
          <w:p w14:paraId="5F3A679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EA61441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2463E51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150BCFC9" w14:textId="77777777" w:rsidTr="001D5732">
        <w:trPr>
          <w:trHeight w:val="1014"/>
        </w:trPr>
        <w:tc>
          <w:tcPr>
            <w:tcW w:w="225" w:type="pct"/>
            <w:vMerge/>
          </w:tcPr>
          <w:p w14:paraId="3247DAD9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9A38F07" w14:textId="77777777" w:rsidR="00720921" w:rsidRPr="00DA5EA7" w:rsidRDefault="00720921" w:rsidP="001D5732">
            <w:pPr>
              <w:spacing w:line="230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62B2AB00" w14:textId="77777777" w:rsidR="00720921" w:rsidRPr="00DA5EA7" w:rsidRDefault="00720921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7B570653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549A8A7F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12,1</w:t>
            </w:r>
          </w:p>
        </w:tc>
        <w:tc>
          <w:tcPr>
            <w:tcW w:w="450" w:type="pct"/>
            <w:vAlign w:val="center"/>
          </w:tcPr>
          <w:p w14:paraId="47C01D27" w14:textId="77777777" w:rsidR="00720921" w:rsidRPr="00DA5EA7" w:rsidRDefault="00A519BC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3 876,0</w:t>
            </w:r>
          </w:p>
        </w:tc>
        <w:tc>
          <w:tcPr>
            <w:tcW w:w="450" w:type="pct"/>
            <w:vAlign w:val="center"/>
          </w:tcPr>
          <w:p w14:paraId="302B340A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0478396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vAlign w:val="center"/>
          </w:tcPr>
          <w:p w14:paraId="133FE39E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3B2D6EC6" w14:textId="77777777" w:rsidTr="001D5732">
        <w:tblPrEx>
          <w:tblBorders>
            <w:insideH w:val="nil"/>
          </w:tblBorders>
        </w:tblPrEx>
        <w:trPr>
          <w:trHeight w:val="1014"/>
        </w:trPr>
        <w:tc>
          <w:tcPr>
            <w:tcW w:w="225" w:type="pct"/>
            <w:vMerge/>
          </w:tcPr>
          <w:p w14:paraId="012F0C05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4ECBF90" w14:textId="77777777" w:rsidR="00720921" w:rsidRPr="00DA5EA7" w:rsidRDefault="00720921" w:rsidP="001D5732">
            <w:pPr>
              <w:spacing w:line="230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097D9D15" w14:textId="77777777" w:rsidR="00720921" w:rsidRPr="00DA5EA7" w:rsidRDefault="00720921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32FFDC38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1CB023A6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2C54520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39DC7FC9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5B1F0B4C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5101552D" w14:textId="77777777" w:rsidR="00720921" w:rsidRPr="00DA5EA7" w:rsidRDefault="00720921" w:rsidP="00720921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</w:p>
        </w:tc>
      </w:tr>
      <w:tr w:rsidR="00466B87" w:rsidRPr="00DA5EA7" w14:paraId="47F13BAC" w14:textId="77777777" w:rsidTr="001D5732">
        <w:trPr>
          <w:trHeight w:val="786"/>
        </w:trPr>
        <w:tc>
          <w:tcPr>
            <w:tcW w:w="225" w:type="pct"/>
            <w:vMerge/>
          </w:tcPr>
          <w:p w14:paraId="58FF6A16" w14:textId="77777777" w:rsidR="00720921" w:rsidRPr="00DA5EA7" w:rsidRDefault="00720921" w:rsidP="00720921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5995A4C2" w14:textId="77777777" w:rsidR="00720921" w:rsidRPr="00DA5EA7" w:rsidRDefault="00720921" w:rsidP="001D5732">
            <w:pPr>
              <w:spacing w:line="230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</w:tcBorders>
            <w:vAlign w:val="center"/>
          </w:tcPr>
          <w:p w14:paraId="5CDE8D5A" w14:textId="77777777" w:rsidR="00720921" w:rsidRPr="00DA5EA7" w:rsidRDefault="00720921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60E19E9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A8E1272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58,7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7668877" w14:textId="77777777" w:rsidR="00720921" w:rsidRPr="00DA5EA7" w:rsidRDefault="00A519BC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18 923,0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38E0A0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3B23B5B7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63FEFB08" w14:textId="77777777" w:rsidR="00720921" w:rsidRPr="00DA5EA7" w:rsidRDefault="00720921" w:rsidP="00720921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044871D8" w14:textId="77777777" w:rsidTr="001D5732">
        <w:trPr>
          <w:trHeight w:val="340"/>
        </w:trPr>
        <w:tc>
          <w:tcPr>
            <w:tcW w:w="225" w:type="pct"/>
            <w:vMerge w:val="restart"/>
          </w:tcPr>
          <w:p w14:paraId="0C8B0031" w14:textId="77777777" w:rsidR="00DF3220" w:rsidRPr="00DA5EA7" w:rsidRDefault="00DF3220" w:rsidP="00DF322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3.5</w:t>
            </w:r>
          </w:p>
        </w:tc>
        <w:tc>
          <w:tcPr>
            <w:tcW w:w="1295" w:type="pct"/>
            <w:vMerge w:val="restart"/>
          </w:tcPr>
          <w:p w14:paraId="4B930EF3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14:paraId="63B14E20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Реконструкция левобережной дамбы на р. Томь в районе Чебал-Су Междуреченского городского округа Кемеровской области</w:t>
            </w:r>
          </w:p>
        </w:tc>
        <w:tc>
          <w:tcPr>
            <w:tcW w:w="841" w:type="pct"/>
            <w:vAlign w:val="center"/>
          </w:tcPr>
          <w:p w14:paraId="240F1744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71FC45EB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76134DBE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5D9A5826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053499D4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4DFDFC55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vAlign w:val="center"/>
          </w:tcPr>
          <w:p w14:paraId="23C62A10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7326AB55" w14:textId="77777777" w:rsidTr="001D5732">
        <w:trPr>
          <w:trHeight w:val="340"/>
        </w:trPr>
        <w:tc>
          <w:tcPr>
            <w:tcW w:w="225" w:type="pct"/>
            <w:vMerge/>
          </w:tcPr>
          <w:p w14:paraId="6A4430A0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550A5D10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09A12115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057ED62F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6DEB7B59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7DE800F6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4879D27B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vAlign w:val="center"/>
          </w:tcPr>
          <w:p w14:paraId="048C8EEE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vAlign w:val="center"/>
          </w:tcPr>
          <w:p w14:paraId="1F53F690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4E3096EC" w14:textId="77777777" w:rsidTr="000E6799">
        <w:tblPrEx>
          <w:tblBorders>
            <w:insideH w:val="nil"/>
          </w:tblBorders>
        </w:tblPrEx>
        <w:tc>
          <w:tcPr>
            <w:tcW w:w="225" w:type="pct"/>
            <w:vMerge/>
          </w:tcPr>
          <w:p w14:paraId="2D87BE7C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4BA37662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nil"/>
            </w:tcBorders>
            <w:vAlign w:val="center"/>
          </w:tcPr>
          <w:p w14:paraId="5901778D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иные не запрещённые законодательством источники:</w:t>
            </w: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28542FEB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40BF2017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7F3EE466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2ACD194A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bottom w:val="nil"/>
            </w:tcBorders>
            <w:vAlign w:val="center"/>
          </w:tcPr>
          <w:p w14:paraId="194FE5A8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tcBorders>
              <w:bottom w:val="nil"/>
            </w:tcBorders>
            <w:vAlign w:val="center"/>
          </w:tcPr>
          <w:p w14:paraId="292A133B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6B87" w:rsidRPr="00DA5EA7" w14:paraId="410FEF70" w14:textId="77777777" w:rsidTr="001D5732">
        <w:tblPrEx>
          <w:tblBorders>
            <w:insideH w:val="nil"/>
          </w:tblBorders>
        </w:tblPrEx>
        <w:trPr>
          <w:trHeight w:val="567"/>
        </w:trPr>
        <w:tc>
          <w:tcPr>
            <w:tcW w:w="225" w:type="pct"/>
            <w:vMerge/>
          </w:tcPr>
          <w:p w14:paraId="391AC96E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53AE57CD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  <w:bottom w:val="nil"/>
            </w:tcBorders>
            <w:vAlign w:val="center"/>
          </w:tcPr>
          <w:p w14:paraId="626B4151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федеральный бюджет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47B5A534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1E8FA17F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0733444E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54D01C88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  <w:bottom w:val="nil"/>
            </w:tcBorders>
            <w:vAlign w:val="center"/>
          </w:tcPr>
          <w:p w14:paraId="4EE37016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tcBorders>
              <w:top w:val="nil"/>
              <w:bottom w:val="nil"/>
            </w:tcBorders>
            <w:vAlign w:val="center"/>
          </w:tcPr>
          <w:p w14:paraId="064FDE4D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2AD3A1F8" w14:textId="77777777" w:rsidTr="001D5732">
        <w:trPr>
          <w:trHeight w:val="236"/>
        </w:trPr>
        <w:tc>
          <w:tcPr>
            <w:tcW w:w="225" w:type="pct"/>
            <w:vMerge/>
          </w:tcPr>
          <w:p w14:paraId="1B616FC2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40937AD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nil"/>
            </w:tcBorders>
            <w:vAlign w:val="center"/>
          </w:tcPr>
          <w:p w14:paraId="70A9A549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местный бюджет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3736DFA0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4F2DCB93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2AE7A710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1400D06E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0" w:type="pct"/>
            <w:tcBorders>
              <w:top w:val="nil"/>
            </w:tcBorders>
            <w:vAlign w:val="center"/>
          </w:tcPr>
          <w:p w14:paraId="7E48C79A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0" w:type="pct"/>
            <w:tcBorders>
              <w:top w:val="nil"/>
            </w:tcBorders>
            <w:vAlign w:val="center"/>
          </w:tcPr>
          <w:p w14:paraId="491E4F43" w14:textId="77777777" w:rsidR="00DF3220" w:rsidRPr="00DA5EA7" w:rsidRDefault="00DF3220" w:rsidP="00DF3220">
            <w:pPr>
              <w:pStyle w:val="ConsPlusNormal"/>
              <w:widowControl/>
              <w:spacing w:line="22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781F0796" w14:textId="77777777" w:rsidTr="000E6799">
        <w:trPr>
          <w:trHeight w:val="455"/>
        </w:trPr>
        <w:tc>
          <w:tcPr>
            <w:tcW w:w="225" w:type="pct"/>
            <w:vMerge w:val="restart"/>
          </w:tcPr>
          <w:p w14:paraId="13F97EC3" w14:textId="77777777" w:rsidR="00DF3220" w:rsidRPr="00DA5EA7" w:rsidRDefault="00DF3220" w:rsidP="00DF322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3.6</w:t>
            </w:r>
          </w:p>
        </w:tc>
        <w:tc>
          <w:tcPr>
            <w:tcW w:w="1295" w:type="pct"/>
            <w:vMerge w:val="restart"/>
          </w:tcPr>
          <w:p w14:paraId="6580C63F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«Разработка документации в целях установления зон затопления и подтопления»</w:t>
            </w:r>
          </w:p>
        </w:tc>
        <w:tc>
          <w:tcPr>
            <w:tcW w:w="841" w:type="pct"/>
            <w:vAlign w:val="center"/>
          </w:tcPr>
          <w:p w14:paraId="18423CB3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401F6263" w14:textId="77777777" w:rsidR="00DF3220" w:rsidRPr="00DA5EA7" w:rsidRDefault="00DF3220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vAlign w:val="center"/>
          </w:tcPr>
          <w:p w14:paraId="0F0E551F" w14:textId="77777777" w:rsidR="00DF3220" w:rsidRPr="00DA5EA7" w:rsidRDefault="001E173B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12 755,0</w:t>
            </w:r>
          </w:p>
        </w:tc>
        <w:tc>
          <w:tcPr>
            <w:tcW w:w="450" w:type="pct"/>
            <w:vAlign w:val="center"/>
          </w:tcPr>
          <w:p w14:paraId="33E441FB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12 000,0</w:t>
            </w:r>
          </w:p>
        </w:tc>
        <w:tc>
          <w:tcPr>
            <w:tcW w:w="450" w:type="pct"/>
            <w:vAlign w:val="center"/>
          </w:tcPr>
          <w:p w14:paraId="56C40B1B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7 484,0</w:t>
            </w:r>
          </w:p>
        </w:tc>
        <w:tc>
          <w:tcPr>
            <w:tcW w:w="450" w:type="pct"/>
            <w:vAlign w:val="center"/>
          </w:tcPr>
          <w:p w14:paraId="39EAEB3E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10 124,0</w:t>
            </w:r>
          </w:p>
        </w:tc>
        <w:tc>
          <w:tcPr>
            <w:tcW w:w="390" w:type="pct"/>
            <w:vAlign w:val="center"/>
          </w:tcPr>
          <w:p w14:paraId="044F7A9A" w14:textId="77777777" w:rsidR="00DF3220" w:rsidRPr="00DA5EA7" w:rsidRDefault="00DF3220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49557F65" w14:textId="77777777" w:rsidTr="001D5732">
        <w:trPr>
          <w:trHeight w:val="361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14:paraId="5972F4AF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bottom w:val="single" w:sz="4" w:space="0" w:color="auto"/>
            </w:tcBorders>
          </w:tcPr>
          <w:p w14:paraId="2A21CCB2" w14:textId="77777777" w:rsidR="00DF3220" w:rsidRPr="00DA5EA7" w:rsidRDefault="00DF3220" w:rsidP="001D5732">
            <w:pPr>
              <w:spacing w:line="230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DB68A73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0EEA4A0D" w14:textId="77777777" w:rsidR="00DF3220" w:rsidRPr="00DA5EA7" w:rsidRDefault="00DF3220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D279A55" w14:textId="77777777" w:rsidR="00DF3220" w:rsidRPr="00DA5EA7" w:rsidRDefault="001E173B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12 755,0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03587EE8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12 000,0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5093D74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7 484,0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E878DAA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10 124,0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1529CC8" w14:textId="77777777" w:rsidR="00DF3220" w:rsidRPr="00DA5EA7" w:rsidRDefault="00DF3220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1FCE7A2B" w14:textId="77777777" w:rsidTr="001D5732">
        <w:trPr>
          <w:trHeight w:val="340"/>
        </w:trPr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14:paraId="70051E41" w14:textId="77777777" w:rsidR="00DF3220" w:rsidRPr="00DA5EA7" w:rsidRDefault="00DF3220" w:rsidP="00DF3220">
            <w:pPr>
              <w:autoSpaceDE w:val="0"/>
              <w:autoSpaceDN w:val="0"/>
              <w:jc w:val="center"/>
              <w:outlineLvl w:val="4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295" w:type="pct"/>
            <w:vMerge w:val="restart"/>
            <w:tcBorders>
              <w:bottom w:val="single" w:sz="4" w:space="0" w:color="auto"/>
            </w:tcBorders>
          </w:tcPr>
          <w:p w14:paraId="0F669848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DECAE96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2BF2A5AE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74 065,9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16CAE15A" w14:textId="77777777" w:rsidR="00DF3220" w:rsidRPr="00DA5EA7" w:rsidRDefault="001E173B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75 606,3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0033E4B5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62 392,3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1D9B145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61 281,0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77282C6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61 281,0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7F0FE4EE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19538CAC" w14:textId="77777777" w:rsidTr="001D5732">
        <w:tblPrEx>
          <w:tblBorders>
            <w:insideH w:val="nil"/>
          </w:tblBorders>
        </w:tblPrEx>
        <w:trPr>
          <w:trHeight w:val="340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319943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D190C8" w14:textId="77777777" w:rsidR="00DF3220" w:rsidRPr="00DA5EA7" w:rsidRDefault="00DF3220" w:rsidP="001D5732">
            <w:pPr>
              <w:spacing w:line="230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2A5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38D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74 065,9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95F" w14:textId="77777777" w:rsidR="00DF3220" w:rsidRPr="00DA5EA7" w:rsidRDefault="001E173B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75 606,3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C07C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62 392,3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401F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61 281,0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AE64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61 281,0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6F5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46353E25" w14:textId="77777777" w:rsidTr="001D5732">
        <w:trPr>
          <w:trHeight w:val="656"/>
        </w:trPr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14:paraId="354869E4" w14:textId="77777777" w:rsidR="00DF3220" w:rsidRPr="00DA5EA7" w:rsidRDefault="00DF3220" w:rsidP="00DF322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4.1</w:t>
            </w:r>
          </w:p>
        </w:tc>
        <w:tc>
          <w:tcPr>
            <w:tcW w:w="1295" w:type="pct"/>
            <w:vMerge w:val="restart"/>
            <w:tcBorders>
              <w:bottom w:val="single" w:sz="4" w:space="0" w:color="auto"/>
            </w:tcBorders>
          </w:tcPr>
          <w:p w14:paraId="36132DA4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18CAAFF1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C6F58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83EAF" w14:textId="77777777" w:rsidR="00DF3220" w:rsidRPr="00DA5EA7" w:rsidRDefault="001E173B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9B6DC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1 040,0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F65B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FD234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00A3A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3769A55E" w14:textId="77777777" w:rsidTr="001D5732">
        <w:tblPrEx>
          <w:tblBorders>
            <w:insideH w:val="nil"/>
          </w:tblBorders>
        </w:tblPrEx>
        <w:trPr>
          <w:trHeight w:val="656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9DDAA6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D9D78A" w14:textId="77777777" w:rsidR="00DF3220" w:rsidRPr="00DA5EA7" w:rsidRDefault="00DF3220" w:rsidP="001D5732">
            <w:pPr>
              <w:spacing w:line="252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9CAE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86FE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815,0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890" w14:textId="77777777" w:rsidR="00DF3220" w:rsidRPr="00DA5EA7" w:rsidRDefault="001E173B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320,3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A16F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1 040,0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DFFD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BD61" w14:textId="77777777" w:rsidR="00DF3220" w:rsidRPr="00DA5EA7" w:rsidRDefault="009401A3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596" w14:textId="77777777" w:rsidR="00DF3220" w:rsidRPr="00DA5EA7" w:rsidRDefault="00DF3220" w:rsidP="00DF3220">
            <w:pPr>
              <w:pStyle w:val="ConsPlusNormal"/>
              <w:widowControl/>
              <w:spacing w:line="223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4D254DF0" w14:textId="77777777" w:rsidTr="001D5732">
        <w:trPr>
          <w:trHeight w:val="283"/>
        </w:trPr>
        <w:tc>
          <w:tcPr>
            <w:tcW w:w="225" w:type="pct"/>
            <w:vMerge w:val="restart"/>
            <w:tcBorders>
              <w:bottom w:val="single" w:sz="4" w:space="0" w:color="auto"/>
            </w:tcBorders>
          </w:tcPr>
          <w:p w14:paraId="6AF9D3DF" w14:textId="77777777" w:rsidR="00DF3220" w:rsidRPr="00DA5EA7" w:rsidRDefault="00DF3220" w:rsidP="00DF322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4.2</w:t>
            </w:r>
          </w:p>
        </w:tc>
        <w:tc>
          <w:tcPr>
            <w:tcW w:w="1295" w:type="pct"/>
            <w:vMerge w:val="restart"/>
            <w:tcBorders>
              <w:bottom w:val="single" w:sz="4" w:space="0" w:color="auto"/>
            </w:tcBorders>
          </w:tcPr>
          <w:p w14:paraId="0D421238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3AC199BA" w14:textId="77777777" w:rsidR="00DF3220" w:rsidRPr="00DA5EA7" w:rsidRDefault="00DF3220" w:rsidP="00A519BC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03354EE" w14:textId="77777777" w:rsidR="00DF3220" w:rsidRPr="00DA5EA7" w:rsidRDefault="00DF3220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28 370,0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C4DF891" w14:textId="77777777" w:rsidR="00DF3220" w:rsidRPr="00DA5EA7" w:rsidRDefault="001E173B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29 667,7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16459ECE" w14:textId="77777777" w:rsidR="00DF3220" w:rsidRPr="00DA5EA7" w:rsidRDefault="009401A3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24 562,7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07EA0D4C" w14:textId="77777777" w:rsidR="00DF3220" w:rsidRPr="00DA5EA7" w:rsidRDefault="009401A3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23 159,9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90CC286" w14:textId="77777777" w:rsidR="00DF3220" w:rsidRPr="00DA5EA7" w:rsidRDefault="009401A3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23 159,9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398F6513" w14:textId="77777777" w:rsidR="00DF3220" w:rsidRPr="00DA5EA7" w:rsidRDefault="00DF3220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00B10177" w14:textId="77777777" w:rsidTr="001D5732">
        <w:tblPrEx>
          <w:tblBorders>
            <w:insideH w:val="nil"/>
          </w:tblBorders>
        </w:tblPrEx>
        <w:trPr>
          <w:trHeight w:val="283"/>
        </w:trPr>
        <w:tc>
          <w:tcPr>
            <w:tcW w:w="22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2BC755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8AC4DF" w14:textId="77777777" w:rsidR="00DF3220" w:rsidRPr="00DA5EA7" w:rsidRDefault="00DF3220" w:rsidP="001D5732">
            <w:pPr>
              <w:spacing w:line="230" w:lineRule="auto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F734E" w14:textId="77777777" w:rsidR="00DF3220" w:rsidRPr="00DA5EA7" w:rsidRDefault="00DF3220" w:rsidP="00A519BC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44E75E70" w14:textId="77777777" w:rsidR="00DF3220" w:rsidRPr="00DA5EA7" w:rsidRDefault="00DF3220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28 370,0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B1EC620" w14:textId="77777777" w:rsidR="00DF3220" w:rsidRPr="00DA5EA7" w:rsidRDefault="001E173B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29 667,7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66A3B8DA" w14:textId="77777777" w:rsidR="00DF3220" w:rsidRPr="00DA5EA7" w:rsidRDefault="009401A3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24 562,7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31F76D85" w14:textId="77777777" w:rsidR="00DF3220" w:rsidRPr="00DA5EA7" w:rsidRDefault="009401A3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23 159,9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7C31577D" w14:textId="77777777" w:rsidR="00DF3220" w:rsidRPr="00DA5EA7" w:rsidRDefault="009401A3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23 159,9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14:paraId="0BF63DE4" w14:textId="77777777" w:rsidR="00DF3220" w:rsidRPr="00DA5EA7" w:rsidRDefault="00DF3220" w:rsidP="00A519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0,0</w:t>
            </w:r>
          </w:p>
        </w:tc>
      </w:tr>
      <w:tr w:rsidR="00466B87" w:rsidRPr="00DA5EA7" w14:paraId="31D698E8" w14:textId="77777777" w:rsidTr="001D5732">
        <w:trPr>
          <w:trHeight w:val="397"/>
        </w:trPr>
        <w:tc>
          <w:tcPr>
            <w:tcW w:w="225" w:type="pct"/>
            <w:vMerge w:val="restart"/>
          </w:tcPr>
          <w:p w14:paraId="2191D719" w14:textId="77777777" w:rsidR="00DF3220" w:rsidRPr="00DA5EA7" w:rsidRDefault="00DF3220" w:rsidP="00DF3220">
            <w:pPr>
              <w:autoSpaceDE w:val="0"/>
              <w:autoSpaceDN w:val="0"/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4.3</w:t>
            </w:r>
          </w:p>
        </w:tc>
        <w:tc>
          <w:tcPr>
            <w:tcW w:w="1295" w:type="pct"/>
            <w:vMerge w:val="restart"/>
          </w:tcPr>
          <w:p w14:paraId="72F59BA5" w14:textId="77777777" w:rsidR="00DF3220" w:rsidRPr="00DA5EA7" w:rsidRDefault="00DF3220" w:rsidP="001D5732">
            <w:pPr>
              <w:autoSpaceDE w:val="0"/>
              <w:autoSpaceDN w:val="0"/>
              <w:spacing w:line="230" w:lineRule="auto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841" w:type="pct"/>
            <w:vAlign w:val="center"/>
          </w:tcPr>
          <w:p w14:paraId="5360EBCF" w14:textId="77777777" w:rsidR="00DF3220" w:rsidRPr="00DA5EA7" w:rsidRDefault="00DF3220" w:rsidP="00A519BC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Всего</w:t>
            </w:r>
          </w:p>
        </w:tc>
        <w:tc>
          <w:tcPr>
            <w:tcW w:w="450" w:type="pct"/>
            <w:vAlign w:val="center"/>
          </w:tcPr>
          <w:p w14:paraId="484344C8" w14:textId="77777777" w:rsidR="00DF3220" w:rsidRPr="00DA5EA7" w:rsidRDefault="00DF3220" w:rsidP="00A519BC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44 880,9</w:t>
            </w:r>
          </w:p>
        </w:tc>
        <w:tc>
          <w:tcPr>
            <w:tcW w:w="450" w:type="pct"/>
            <w:vAlign w:val="center"/>
          </w:tcPr>
          <w:p w14:paraId="57B28BAA" w14:textId="77777777" w:rsidR="00DF3220" w:rsidRPr="00DA5EA7" w:rsidRDefault="001E173B" w:rsidP="00A519BC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45 618,3</w:t>
            </w:r>
          </w:p>
        </w:tc>
        <w:tc>
          <w:tcPr>
            <w:tcW w:w="450" w:type="pct"/>
            <w:vAlign w:val="center"/>
          </w:tcPr>
          <w:p w14:paraId="77A4DEE2" w14:textId="77777777" w:rsidR="00DF3220" w:rsidRPr="00DA5EA7" w:rsidRDefault="009401A3" w:rsidP="00A519BC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36 789,6</w:t>
            </w:r>
          </w:p>
        </w:tc>
        <w:tc>
          <w:tcPr>
            <w:tcW w:w="450" w:type="pct"/>
            <w:vAlign w:val="center"/>
          </w:tcPr>
          <w:p w14:paraId="0B07740C" w14:textId="77777777" w:rsidR="00DF3220" w:rsidRPr="00DA5EA7" w:rsidRDefault="009401A3" w:rsidP="00A519BC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36 921,0</w:t>
            </w:r>
          </w:p>
        </w:tc>
        <w:tc>
          <w:tcPr>
            <w:tcW w:w="450" w:type="pct"/>
            <w:vAlign w:val="center"/>
          </w:tcPr>
          <w:p w14:paraId="37FBB239" w14:textId="77777777" w:rsidR="00DF3220" w:rsidRPr="00DA5EA7" w:rsidRDefault="009401A3" w:rsidP="00A519BC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36 921,0</w:t>
            </w:r>
          </w:p>
        </w:tc>
        <w:tc>
          <w:tcPr>
            <w:tcW w:w="390" w:type="pct"/>
            <w:vAlign w:val="center"/>
          </w:tcPr>
          <w:p w14:paraId="4DF10195" w14:textId="77777777" w:rsidR="00DF3220" w:rsidRPr="00DA5EA7" w:rsidRDefault="00DF3220" w:rsidP="00A519BC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  <w:tr w:rsidR="00466B87" w:rsidRPr="00DA5EA7" w14:paraId="0CBC99FA" w14:textId="77777777" w:rsidTr="001D5732">
        <w:trPr>
          <w:trHeight w:val="397"/>
        </w:trPr>
        <w:tc>
          <w:tcPr>
            <w:tcW w:w="225" w:type="pct"/>
            <w:vMerge/>
          </w:tcPr>
          <w:p w14:paraId="10B4C5B7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1295" w:type="pct"/>
            <w:vMerge/>
          </w:tcPr>
          <w:p w14:paraId="0211B143" w14:textId="77777777" w:rsidR="00DF3220" w:rsidRPr="00DA5EA7" w:rsidRDefault="00DF3220" w:rsidP="00DF3220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Align w:val="center"/>
          </w:tcPr>
          <w:p w14:paraId="7BC9F828" w14:textId="77777777" w:rsidR="00DF3220" w:rsidRPr="00DA5EA7" w:rsidRDefault="00DF3220" w:rsidP="00DF3220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областной бюджет</w:t>
            </w:r>
          </w:p>
        </w:tc>
        <w:tc>
          <w:tcPr>
            <w:tcW w:w="450" w:type="pct"/>
            <w:vAlign w:val="center"/>
          </w:tcPr>
          <w:p w14:paraId="0E4205CE" w14:textId="77777777" w:rsidR="00DF3220" w:rsidRPr="00DA5EA7" w:rsidRDefault="00DF3220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44 880,9</w:t>
            </w:r>
          </w:p>
        </w:tc>
        <w:tc>
          <w:tcPr>
            <w:tcW w:w="450" w:type="pct"/>
            <w:vAlign w:val="center"/>
          </w:tcPr>
          <w:p w14:paraId="15E57034" w14:textId="77777777" w:rsidR="00DF3220" w:rsidRPr="00DA5EA7" w:rsidRDefault="001E173B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45 618,3</w:t>
            </w:r>
          </w:p>
        </w:tc>
        <w:tc>
          <w:tcPr>
            <w:tcW w:w="450" w:type="pct"/>
            <w:vAlign w:val="center"/>
          </w:tcPr>
          <w:p w14:paraId="1E0E2F7E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36 789,6</w:t>
            </w:r>
          </w:p>
        </w:tc>
        <w:tc>
          <w:tcPr>
            <w:tcW w:w="450" w:type="pct"/>
            <w:vAlign w:val="center"/>
          </w:tcPr>
          <w:p w14:paraId="2140BBE2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36 921,0</w:t>
            </w:r>
          </w:p>
        </w:tc>
        <w:tc>
          <w:tcPr>
            <w:tcW w:w="450" w:type="pct"/>
            <w:vAlign w:val="center"/>
          </w:tcPr>
          <w:p w14:paraId="4B748F0A" w14:textId="77777777" w:rsidR="00DF3220" w:rsidRPr="00DA5EA7" w:rsidRDefault="009401A3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36 921,0</w:t>
            </w:r>
          </w:p>
        </w:tc>
        <w:tc>
          <w:tcPr>
            <w:tcW w:w="390" w:type="pct"/>
            <w:vAlign w:val="center"/>
          </w:tcPr>
          <w:p w14:paraId="51A0467A" w14:textId="77777777" w:rsidR="00DF3220" w:rsidRPr="00DA5EA7" w:rsidRDefault="00DF3220" w:rsidP="00DF3220">
            <w:pPr>
              <w:autoSpaceDE w:val="0"/>
              <w:autoSpaceDN w:val="0"/>
              <w:jc w:val="right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0,0</w:t>
            </w:r>
          </w:p>
        </w:tc>
      </w:tr>
    </w:tbl>
    <w:p w14:paraId="3A6BD5A0" w14:textId="77777777" w:rsidR="002A725F" w:rsidRPr="00DA5EA7" w:rsidRDefault="002D73BA" w:rsidP="005E24A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5EA7">
        <w:rPr>
          <w:sz w:val="28"/>
          <w:szCs w:val="28"/>
        </w:rPr>
        <w:t>»</w:t>
      </w:r>
      <w:r w:rsidR="00DF3220" w:rsidRPr="00DA5EA7">
        <w:rPr>
          <w:sz w:val="28"/>
          <w:szCs w:val="28"/>
        </w:rPr>
        <w:t>.</w:t>
      </w:r>
    </w:p>
    <w:p w14:paraId="55EF31BE" w14:textId="77777777" w:rsidR="00335AB0" w:rsidRPr="00DA5EA7" w:rsidRDefault="0019254B" w:rsidP="001D573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1.</w:t>
      </w:r>
      <w:r w:rsidR="00B35A89" w:rsidRPr="00DA5EA7">
        <w:rPr>
          <w:sz w:val="28"/>
          <w:szCs w:val="28"/>
        </w:rPr>
        <w:t>5</w:t>
      </w:r>
      <w:r w:rsidRPr="00DA5EA7">
        <w:rPr>
          <w:sz w:val="28"/>
          <w:szCs w:val="28"/>
        </w:rPr>
        <w:t xml:space="preserve">. </w:t>
      </w:r>
      <w:r w:rsidR="00335AB0" w:rsidRPr="00DA5EA7">
        <w:rPr>
          <w:sz w:val="28"/>
          <w:szCs w:val="28"/>
        </w:rPr>
        <w:t xml:space="preserve">В подразделе «II этап </w:t>
      </w:r>
      <w:r w:rsidR="0013148E" w:rsidRPr="00DA5EA7">
        <w:rPr>
          <w:sz w:val="28"/>
          <w:szCs w:val="28"/>
        </w:rPr>
        <w:t xml:space="preserve">- </w:t>
      </w:r>
      <w:r w:rsidR="00335AB0" w:rsidRPr="00DA5EA7">
        <w:rPr>
          <w:sz w:val="28"/>
          <w:szCs w:val="28"/>
        </w:rPr>
        <w:t>2019-2024 годы» раздела 5:</w:t>
      </w:r>
    </w:p>
    <w:p w14:paraId="54541EF6" w14:textId="77777777" w:rsidR="006D5F4F" w:rsidRPr="00DA5EA7" w:rsidRDefault="000D3FA2" w:rsidP="001D5732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EA7">
        <w:rPr>
          <w:rFonts w:ascii="Times New Roman" w:hAnsi="Times New Roman"/>
          <w:sz w:val="28"/>
          <w:szCs w:val="28"/>
        </w:rPr>
        <w:t>строк</w:t>
      </w:r>
      <w:r w:rsidR="00883EA9" w:rsidRPr="00DA5EA7">
        <w:rPr>
          <w:rFonts w:ascii="Times New Roman" w:hAnsi="Times New Roman"/>
          <w:sz w:val="28"/>
          <w:szCs w:val="28"/>
        </w:rPr>
        <w:t>и</w:t>
      </w:r>
      <w:r w:rsidR="006D5F4F" w:rsidRPr="00DA5EA7">
        <w:rPr>
          <w:rFonts w:ascii="Times New Roman" w:hAnsi="Times New Roman"/>
          <w:sz w:val="28"/>
          <w:szCs w:val="28"/>
        </w:rPr>
        <w:t xml:space="preserve"> 1.</w:t>
      </w:r>
      <w:r w:rsidR="00DE2509" w:rsidRPr="00DA5EA7">
        <w:rPr>
          <w:rFonts w:ascii="Times New Roman" w:hAnsi="Times New Roman"/>
          <w:sz w:val="28"/>
          <w:szCs w:val="28"/>
        </w:rPr>
        <w:t>2</w:t>
      </w:r>
      <w:r w:rsidR="008936E8" w:rsidRPr="00DA5EA7">
        <w:rPr>
          <w:rFonts w:ascii="Times New Roman" w:hAnsi="Times New Roman"/>
          <w:sz w:val="28"/>
          <w:szCs w:val="28"/>
        </w:rPr>
        <w:t xml:space="preserve">, </w:t>
      </w:r>
      <w:r w:rsidR="00D55675" w:rsidRPr="00DA5EA7">
        <w:rPr>
          <w:rFonts w:ascii="Times New Roman" w:hAnsi="Times New Roman"/>
          <w:sz w:val="28"/>
          <w:szCs w:val="28"/>
        </w:rPr>
        <w:t>1.</w:t>
      </w:r>
      <w:r w:rsidR="008936E8" w:rsidRPr="00DA5EA7">
        <w:rPr>
          <w:rFonts w:ascii="Times New Roman" w:hAnsi="Times New Roman"/>
          <w:sz w:val="28"/>
          <w:szCs w:val="28"/>
        </w:rPr>
        <w:t>3</w:t>
      </w:r>
      <w:r w:rsidR="00306278" w:rsidRPr="00DA5EA7">
        <w:rPr>
          <w:rFonts w:ascii="Times New Roman" w:hAnsi="Times New Roman"/>
          <w:sz w:val="28"/>
          <w:szCs w:val="28"/>
        </w:rPr>
        <w:t xml:space="preserve"> </w:t>
      </w:r>
      <w:r w:rsidR="006D5F4F" w:rsidRPr="00DA5EA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A34B482" w14:textId="77777777" w:rsidR="006D5F4F" w:rsidRPr="00DA5EA7" w:rsidRDefault="006D5F4F" w:rsidP="0013148E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«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1617"/>
        <w:gridCol w:w="2863"/>
        <w:gridCol w:w="1088"/>
        <w:gridCol w:w="677"/>
        <w:gridCol w:w="699"/>
        <w:gridCol w:w="714"/>
        <w:gridCol w:w="675"/>
        <w:gridCol w:w="664"/>
        <w:gridCol w:w="664"/>
      </w:tblGrid>
      <w:tr w:rsidR="00466B87" w:rsidRPr="00DA5EA7" w14:paraId="44F2B4AE" w14:textId="77777777" w:rsidTr="00FD06B5">
        <w:trPr>
          <w:trHeight w:val="2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3B5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1.2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C07C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«Ведение Красной книги Кузбасса»</w:t>
            </w:r>
          </w:p>
        </w:tc>
        <w:tc>
          <w:tcPr>
            <w:tcW w:w="3376" w:type="dxa"/>
            <w:tcBorders>
              <w:left w:val="single" w:sz="4" w:space="0" w:color="auto"/>
            </w:tcBorders>
          </w:tcPr>
          <w:p w14:paraId="246A24B3" w14:textId="77777777" w:rsidR="00172297" w:rsidRPr="00DA5EA7" w:rsidRDefault="00172297" w:rsidP="00A51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видов растений и грибов,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Кемеровской области, П1.2.1</w:t>
            </w:r>
          </w:p>
        </w:tc>
        <w:tc>
          <w:tcPr>
            <w:tcW w:w="1099" w:type="dxa"/>
          </w:tcPr>
          <w:p w14:paraId="170E9DBA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процентов</w:t>
            </w:r>
          </w:p>
        </w:tc>
        <w:tc>
          <w:tcPr>
            <w:tcW w:w="682" w:type="dxa"/>
          </w:tcPr>
          <w:p w14:paraId="26C5B2FA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714" w:type="dxa"/>
          </w:tcPr>
          <w:p w14:paraId="096FE276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35" w:type="dxa"/>
          </w:tcPr>
          <w:p w14:paraId="244F80D7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680" w:type="dxa"/>
          </w:tcPr>
          <w:p w14:paraId="190E85E2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78" w:type="dxa"/>
          </w:tcPr>
          <w:p w14:paraId="5D32F768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333" w:type="dxa"/>
          </w:tcPr>
          <w:p w14:paraId="074A357D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466B87" w:rsidRPr="00DA5EA7" w14:paraId="42EB2C2B" w14:textId="77777777" w:rsidTr="00FD06B5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0DC" w14:textId="77777777" w:rsidR="00172297" w:rsidRPr="00DA5EA7" w:rsidRDefault="00172297" w:rsidP="004F39E5">
            <w:pPr>
              <w:spacing w:line="252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B61B" w14:textId="77777777" w:rsidR="00172297" w:rsidRPr="00DA5EA7" w:rsidRDefault="00172297" w:rsidP="004F39E5">
            <w:pPr>
              <w:spacing w:line="252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left w:val="single" w:sz="4" w:space="0" w:color="auto"/>
            </w:tcBorders>
          </w:tcPr>
          <w:p w14:paraId="37811003" w14:textId="77777777" w:rsidR="00172297" w:rsidRPr="00DA5EA7" w:rsidRDefault="00172297" w:rsidP="00A51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видов растений и грибов, занесённых в Красную книгу Кузбасса и обитающих на особо охраняемых природных территориях регионального и федерального значения, в общем количестве видов растений и грибов, занесённых в Красную книгу Кузбасса, П1.2.1</w:t>
            </w:r>
          </w:p>
        </w:tc>
        <w:tc>
          <w:tcPr>
            <w:tcW w:w="1099" w:type="dxa"/>
          </w:tcPr>
          <w:p w14:paraId="6D5013A3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процентов</w:t>
            </w:r>
          </w:p>
        </w:tc>
        <w:tc>
          <w:tcPr>
            <w:tcW w:w="682" w:type="dxa"/>
          </w:tcPr>
          <w:p w14:paraId="340E382C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14" w:type="dxa"/>
          </w:tcPr>
          <w:p w14:paraId="208DAF73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735" w:type="dxa"/>
          </w:tcPr>
          <w:p w14:paraId="7690A2D8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680" w:type="dxa"/>
          </w:tcPr>
          <w:p w14:paraId="25C43108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278" w:type="dxa"/>
          </w:tcPr>
          <w:p w14:paraId="7299BD6B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333" w:type="dxa"/>
          </w:tcPr>
          <w:p w14:paraId="0F04B6F2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11</w:t>
            </w:r>
          </w:p>
        </w:tc>
      </w:tr>
      <w:tr w:rsidR="00466B87" w:rsidRPr="00DA5EA7" w14:paraId="7C262D10" w14:textId="77777777" w:rsidTr="00FD06B5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0A47AF" w14:textId="77777777" w:rsidR="00172297" w:rsidRPr="00DA5EA7" w:rsidRDefault="00172297" w:rsidP="004F39E5">
            <w:pPr>
              <w:spacing w:line="252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CEB27" w14:textId="77777777" w:rsidR="00172297" w:rsidRPr="00DA5EA7" w:rsidRDefault="00172297" w:rsidP="004F39E5">
            <w:pPr>
              <w:spacing w:line="252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left w:val="single" w:sz="4" w:space="0" w:color="auto"/>
            </w:tcBorders>
          </w:tcPr>
          <w:p w14:paraId="09860433" w14:textId="77777777" w:rsidR="00EA4DDE" w:rsidRPr="00DA5EA7" w:rsidRDefault="00172297" w:rsidP="00A51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Кемеровской области, П1.2.2</w:t>
            </w:r>
          </w:p>
        </w:tc>
        <w:tc>
          <w:tcPr>
            <w:tcW w:w="1099" w:type="dxa"/>
          </w:tcPr>
          <w:p w14:paraId="755BC183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процентов</w:t>
            </w:r>
          </w:p>
        </w:tc>
        <w:tc>
          <w:tcPr>
            <w:tcW w:w="682" w:type="dxa"/>
          </w:tcPr>
          <w:p w14:paraId="5C1BA624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714" w:type="dxa"/>
          </w:tcPr>
          <w:p w14:paraId="2BC18E1E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35" w:type="dxa"/>
          </w:tcPr>
          <w:p w14:paraId="3B75E2F9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680" w:type="dxa"/>
          </w:tcPr>
          <w:p w14:paraId="34914EA3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78" w:type="dxa"/>
          </w:tcPr>
          <w:p w14:paraId="4582976F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333" w:type="dxa"/>
          </w:tcPr>
          <w:p w14:paraId="3DF85D75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466B87" w:rsidRPr="00DA5EA7" w14:paraId="1274F9EC" w14:textId="77777777" w:rsidTr="00FD06B5">
        <w:trPr>
          <w:trHeight w:val="283"/>
          <w:jc w:val="center"/>
        </w:trPr>
        <w:tc>
          <w:tcPr>
            <w:tcW w:w="474" w:type="dxa"/>
            <w:tcBorders>
              <w:top w:val="nil"/>
              <w:bottom w:val="nil"/>
            </w:tcBorders>
          </w:tcPr>
          <w:p w14:paraId="5F9BBDAA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74C81086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376" w:type="dxa"/>
          </w:tcPr>
          <w:p w14:paraId="3A2EE8DB" w14:textId="77777777" w:rsidR="00172297" w:rsidRPr="00DA5EA7" w:rsidRDefault="00172297" w:rsidP="00A51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видов позвоночных животных, занесённых в Красную книгу Кузбасса и обитающих на особо охраняемых природных территориях регионального и федерального значения, в общем количестве видов позвоночных животных, занесённых в Красную книгу Кузбасса, П1.2.2</w:t>
            </w:r>
          </w:p>
        </w:tc>
        <w:tc>
          <w:tcPr>
            <w:tcW w:w="1099" w:type="dxa"/>
          </w:tcPr>
          <w:p w14:paraId="34A7DCEC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процентов</w:t>
            </w:r>
          </w:p>
        </w:tc>
        <w:tc>
          <w:tcPr>
            <w:tcW w:w="682" w:type="dxa"/>
          </w:tcPr>
          <w:p w14:paraId="26D30887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14" w:type="dxa"/>
          </w:tcPr>
          <w:p w14:paraId="08FADEC4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735" w:type="dxa"/>
          </w:tcPr>
          <w:p w14:paraId="1B40AFC4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680" w:type="dxa"/>
          </w:tcPr>
          <w:p w14:paraId="1BA3AC46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278" w:type="dxa"/>
          </w:tcPr>
          <w:p w14:paraId="7114CA80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18</w:t>
            </w:r>
          </w:p>
        </w:tc>
        <w:tc>
          <w:tcPr>
            <w:tcW w:w="333" w:type="dxa"/>
          </w:tcPr>
          <w:p w14:paraId="45A97EDF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18</w:t>
            </w:r>
          </w:p>
        </w:tc>
      </w:tr>
      <w:tr w:rsidR="00466B87" w:rsidRPr="00DA5EA7" w14:paraId="757FA927" w14:textId="77777777" w:rsidTr="00330B44">
        <w:trPr>
          <w:trHeight w:val="20"/>
          <w:jc w:val="center"/>
        </w:trPr>
        <w:tc>
          <w:tcPr>
            <w:tcW w:w="474" w:type="dxa"/>
            <w:tcBorders>
              <w:top w:val="nil"/>
              <w:bottom w:val="nil"/>
            </w:tcBorders>
          </w:tcPr>
          <w:p w14:paraId="2CA47C19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3D3988C0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376" w:type="dxa"/>
          </w:tcPr>
          <w:p w14:paraId="633FF408" w14:textId="77777777" w:rsidR="00172297" w:rsidRPr="00DA5EA7" w:rsidRDefault="00172297" w:rsidP="00A519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области, П1.2.3</w:t>
            </w:r>
          </w:p>
        </w:tc>
        <w:tc>
          <w:tcPr>
            <w:tcW w:w="1099" w:type="dxa"/>
          </w:tcPr>
          <w:p w14:paraId="2781BF48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</w:tcPr>
          <w:p w14:paraId="379407F8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714" w:type="dxa"/>
          </w:tcPr>
          <w:p w14:paraId="450294A1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35" w:type="dxa"/>
          </w:tcPr>
          <w:p w14:paraId="0F0CAEAC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680" w:type="dxa"/>
          </w:tcPr>
          <w:p w14:paraId="7495A937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78" w:type="dxa"/>
          </w:tcPr>
          <w:p w14:paraId="2C898DAE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333" w:type="dxa"/>
          </w:tcPr>
          <w:p w14:paraId="340D18DD" w14:textId="77777777" w:rsidR="00172297" w:rsidRPr="00DA5EA7" w:rsidRDefault="00172297" w:rsidP="004F39E5">
            <w:pPr>
              <w:pStyle w:val="ConsPlusNormal"/>
              <w:widowControl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466B87" w:rsidRPr="00DA5EA7" w14:paraId="1E3E8151" w14:textId="77777777" w:rsidTr="00330B44">
        <w:trPr>
          <w:trHeight w:val="20"/>
          <w:jc w:val="center"/>
        </w:trPr>
        <w:tc>
          <w:tcPr>
            <w:tcW w:w="474" w:type="dxa"/>
            <w:tcBorders>
              <w:top w:val="nil"/>
              <w:bottom w:val="nil"/>
            </w:tcBorders>
          </w:tcPr>
          <w:p w14:paraId="3D893953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14:paraId="5468FE3E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376" w:type="dxa"/>
          </w:tcPr>
          <w:p w14:paraId="5AEE693D" w14:textId="77777777" w:rsidR="00172297" w:rsidRPr="00DA5EA7" w:rsidRDefault="00172297" w:rsidP="00260E17">
            <w:pPr>
              <w:pStyle w:val="ConsPlusNormal"/>
              <w:widowControl/>
              <w:adjustRightInd/>
              <w:spacing w:after="60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Кузбасса, по выявлению видов животных, растений и грибов, которые могут быть рекомендованы к внесению в Красную книгу Кузбасса, П1.2.3</w:t>
            </w:r>
          </w:p>
        </w:tc>
        <w:tc>
          <w:tcPr>
            <w:tcW w:w="1099" w:type="dxa"/>
          </w:tcPr>
          <w:p w14:paraId="07482567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</w:tcPr>
          <w:p w14:paraId="75CF8488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14" w:type="dxa"/>
          </w:tcPr>
          <w:p w14:paraId="351C4460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735" w:type="dxa"/>
          </w:tcPr>
          <w:p w14:paraId="1877F12B" w14:textId="77777777" w:rsidR="00172297" w:rsidRPr="00DA5EA7" w:rsidRDefault="00B56C38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680" w:type="dxa"/>
          </w:tcPr>
          <w:p w14:paraId="4C6BAD60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278" w:type="dxa"/>
          </w:tcPr>
          <w:p w14:paraId="59E722E6" w14:textId="77777777" w:rsidR="00172297" w:rsidRPr="00DA5EA7" w:rsidRDefault="00DF3220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33" w:type="dxa"/>
          </w:tcPr>
          <w:p w14:paraId="1332C865" w14:textId="77777777" w:rsidR="00172297" w:rsidRPr="00DA5EA7" w:rsidRDefault="00DF3220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</w:t>
            </w:r>
          </w:p>
        </w:tc>
      </w:tr>
      <w:tr w:rsidR="00466B87" w:rsidRPr="00DA5EA7" w14:paraId="323D67E4" w14:textId="77777777" w:rsidTr="00330B44">
        <w:trPr>
          <w:trHeight w:val="20"/>
          <w:jc w:val="center"/>
        </w:trPr>
        <w:tc>
          <w:tcPr>
            <w:tcW w:w="474" w:type="dxa"/>
            <w:vMerge w:val="restart"/>
            <w:tcBorders>
              <w:top w:val="nil"/>
              <w:bottom w:val="single" w:sz="4" w:space="0" w:color="auto"/>
            </w:tcBorders>
          </w:tcPr>
          <w:p w14:paraId="5EF3C3DC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38" w:type="dxa"/>
            <w:vMerge w:val="restart"/>
            <w:tcBorders>
              <w:top w:val="nil"/>
              <w:bottom w:val="single" w:sz="4" w:space="0" w:color="auto"/>
            </w:tcBorders>
          </w:tcPr>
          <w:p w14:paraId="48ADBB0B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376" w:type="dxa"/>
          </w:tcPr>
          <w:p w14:paraId="4BED72F5" w14:textId="77777777" w:rsidR="00172297" w:rsidRPr="00DA5EA7" w:rsidRDefault="00172297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рисунков видов животных, растений и грибов, занесённых в Красную книгу Кемеровской области, П1.2.4</w:t>
            </w:r>
          </w:p>
        </w:tc>
        <w:tc>
          <w:tcPr>
            <w:tcW w:w="1099" w:type="dxa"/>
          </w:tcPr>
          <w:p w14:paraId="6F5FF24C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</w:tcPr>
          <w:p w14:paraId="4EDF50E2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714" w:type="dxa"/>
          </w:tcPr>
          <w:p w14:paraId="682ED0EE" w14:textId="77777777" w:rsidR="00172297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735" w:type="dxa"/>
          </w:tcPr>
          <w:p w14:paraId="67122AB4" w14:textId="77777777" w:rsidR="00172297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680" w:type="dxa"/>
          </w:tcPr>
          <w:p w14:paraId="3EFD18FA" w14:textId="77777777" w:rsidR="00172297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278" w:type="dxa"/>
          </w:tcPr>
          <w:p w14:paraId="0EB403A4" w14:textId="77777777" w:rsidR="00172297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333" w:type="dxa"/>
          </w:tcPr>
          <w:p w14:paraId="2AFC75BC" w14:textId="77777777" w:rsidR="00172297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</w:tr>
      <w:tr w:rsidR="00466B87" w:rsidRPr="00DA5EA7" w14:paraId="1E63EEFB" w14:textId="77777777" w:rsidTr="000674AD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77150" w14:textId="77777777" w:rsidR="00172297" w:rsidRPr="00DA5EA7" w:rsidRDefault="00172297" w:rsidP="005E24A0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5301F3" w14:textId="77777777" w:rsidR="00172297" w:rsidRPr="00DA5EA7" w:rsidRDefault="00172297" w:rsidP="005E24A0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</w:tcPr>
          <w:p w14:paraId="097E92BC" w14:textId="77777777" w:rsidR="00172297" w:rsidRPr="00DA5EA7" w:rsidRDefault="00172297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рисунков видов животных, растений и грибов, занесённых в Красную Книгу Кузбасса, П1.2.4</w:t>
            </w:r>
          </w:p>
        </w:tc>
        <w:tc>
          <w:tcPr>
            <w:tcW w:w="1099" w:type="dxa"/>
          </w:tcPr>
          <w:p w14:paraId="57CFE666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</w:tcPr>
          <w:p w14:paraId="5DC6C86B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714" w:type="dxa"/>
          </w:tcPr>
          <w:p w14:paraId="2E03AA42" w14:textId="77777777" w:rsidR="00172297" w:rsidRPr="00DA5EA7" w:rsidRDefault="00172297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92</w:t>
            </w:r>
          </w:p>
        </w:tc>
        <w:tc>
          <w:tcPr>
            <w:tcW w:w="735" w:type="dxa"/>
          </w:tcPr>
          <w:p w14:paraId="5DA76357" w14:textId="77777777" w:rsidR="00172297" w:rsidRPr="00DA5EA7" w:rsidRDefault="00AB20DC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680" w:type="dxa"/>
          </w:tcPr>
          <w:p w14:paraId="799AF7BD" w14:textId="77777777" w:rsidR="00172297" w:rsidRPr="00DA5EA7" w:rsidRDefault="00AB20DC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78" w:type="dxa"/>
          </w:tcPr>
          <w:p w14:paraId="491F0685" w14:textId="77777777" w:rsidR="00172297" w:rsidRPr="00DA5EA7" w:rsidRDefault="00AB20DC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333" w:type="dxa"/>
          </w:tcPr>
          <w:p w14:paraId="4649F5B5" w14:textId="77777777" w:rsidR="00172297" w:rsidRPr="00DA5EA7" w:rsidRDefault="00AB20DC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466B87" w:rsidRPr="00DA5EA7" w14:paraId="30AD7685" w14:textId="77777777" w:rsidTr="000674AD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D3DEEF" w14:textId="77777777" w:rsidR="00B07D9F" w:rsidRPr="00DA5EA7" w:rsidRDefault="00B07D9F" w:rsidP="005E24A0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C692B" w14:textId="77777777" w:rsidR="00B07D9F" w:rsidRPr="00DA5EA7" w:rsidRDefault="00B07D9F" w:rsidP="005E24A0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35FB514A" w14:textId="77777777" w:rsidR="00B07D9F" w:rsidRPr="00DA5EA7" w:rsidRDefault="00B07D9F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Тираж Красной книги Кемеровской области, П1.2.5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56A6658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5DE4E501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714" w:type="dxa"/>
          </w:tcPr>
          <w:p w14:paraId="3132498E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735" w:type="dxa"/>
          </w:tcPr>
          <w:p w14:paraId="713C9F87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680" w:type="dxa"/>
          </w:tcPr>
          <w:p w14:paraId="3DC1012B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278" w:type="dxa"/>
          </w:tcPr>
          <w:p w14:paraId="3056A3AA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333" w:type="dxa"/>
          </w:tcPr>
          <w:p w14:paraId="06D190D2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</w:tr>
      <w:tr w:rsidR="00466B87" w:rsidRPr="00DA5EA7" w14:paraId="59541DD6" w14:textId="77777777" w:rsidTr="000674AD">
        <w:tblPrEx>
          <w:tblBorders>
            <w:insideH w:val="nil"/>
          </w:tblBorders>
        </w:tblPrEx>
        <w:trPr>
          <w:trHeight w:val="227"/>
          <w:jc w:val="center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A8A8EE" w14:textId="77777777" w:rsidR="00B07D9F" w:rsidRPr="00DA5EA7" w:rsidRDefault="00B07D9F" w:rsidP="005E24A0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65796B" w14:textId="77777777" w:rsidR="00B07D9F" w:rsidRPr="00DA5EA7" w:rsidRDefault="00B07D9F" w:rsidP="005E24A0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14:paraId="1DEFD83D" w14:textId="77777777" w:rsidR="00B07D9F" w:rsidRPr="00DA5EA7" w:rsidRDefault="00B07D9F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Тираж Красной книги Кузбасса, П1.2.5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154751E3" w14:textId="77777777" w:rsidR="00B07D9F" w:rsidRPr="00DA5EA7" w:rsidRDefault="00B07D9F" w:rsidP="0006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14:paraId="6C1D2E01" w14:textId="77777777" w:rsidR="00B07D9F" w:rsidRPr="00DA5EA7" w:rsidRDefault="00AB20DC" w:rsidP="00AB2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367AD393" w14:textId="77777777" w:rsidR="00B07D9F" w:rsidRPr="00DA5EA7" w:rsidRDefault="00AB20DC" w:rsidP="0006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11387F2" w14:textId="77777777" w:rsidR="00B07D9F" w:rsidRPr="00DA5EA7" w:rsidRDefault="00DF3220" w:rsidP="0006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800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055304B7" w14:textId="77777777" w:rsidR="00B07D9F" w:rsidRPr="00DA5EA7" w:rsidRDefault="00AB20DC" w:rsidP="0006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14:paraId="5CE8A3FD" w14:textId="77777777" w:rsidR="00B07D9F" w:rsidRPr="00DA5EA7" w:rsidRDefault="00AB20DC" w:rsidP="0006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</w:tcPr>
          <w:p w14:paraId="63E81400" w14:textId="77777777" w:rsidR="00B07D9F" w:rsidRPr="00DA5EA7" w:rsidRDefault="00AB20DC" w:rsidP="00067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466B87" w:rsidRPr="00DA5EA7" w14:paraId="498F740B" w14:textId="77777777" w:rsidTr="000674AD">
        <w:trPr>
          <w:trHeight w:val="20"/>
          <w:jc w:val="center"/>
        </w:trPr>
        <w:tc>
          <w:tcPr>
            <w:tcW w:w="474" w:type="dxa"/>
            <w:vMerge w:val="restart"/>
            <w:tcBorders>
              <w:bottom w:val="single" w:sz="4" w:space="0" w:color="auto"/>
            </w:tcBorders>
          </w:tcPr>
          <w:p w14:paraId="0B0992C8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lastRenderedPageBreak/>
              <w:t>1.3</w:t>
            </w:r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</w:tcPr>
          <w:p w14:paraId="0950B5B0" w14:textId="77777777" w:rsidR="00B07D9F" w:rsidRPr="00DA5EA7" w:rsidRDefault="00B07D9F" w:rsidP="00260E17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7856C8CC" w14:textId="77777777" w:rsidR="00B07D9F" w:rsidRPr="00DA5EA7" w:rsidRDefault="00B07D9F" w:rsidP="00660121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посещений официального сайта ДПР</w:t>
            </w:r>
            <w:r w:rsidR="00660121" w:rsidRPr="00DA5EA7">
              <w:rPr>
                <w:rFonts w:ascii="Times New Roman" w:hAnsi="Times New Roman" w:cs="Times New Roman"/>
              </w:rPr>
              <w:t> </w:t>
            </w:r>
            <w:r w:rsidRPr="00DA5EA7">
              <w:rPr>
                <w:rFonts w:ascii="Times New Roman" w:hAnsi="Times New Roman" w:cs="Times New Roman"/>
              </w:rPr>
              <w:t>Кемеровской области www.kuzbasseco.ru и официального сайта ГКУ Кемеровской области «ОКПР» www.ecokem.ru, П1.3.1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4622C3A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5477920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83 000</w:t>
            </w:r>
          </w:p>
        </w:tc>
        <w:tc>
          <w:tcPr>
            <w:tcW w:w="714" w:type="dxa"/>
          </w:tcPr>
          <w:p w14:paraId="11FE821E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735" w:type="dxa"/>
          </w:tcPr>
          <w:p w14:paraId="6BD262EE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680" w:type="dxa"/>
          </w:tcPr>
          <w:p w14:paraId="012A40D9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278" w:type="dxa"/>
          </w:tcPr>
          <w:p w14:paraId="4D066606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333" w:type="dxa"/>
          </w:tcPr>
          <w:p w14:paraId="0984DFEE" w14:textId="77777777" w:rsidR="00B07D9F" w:rsidRPr="00DA5EA7" w:rsidRDefault="00B07D9F" w:rsidP="005E24A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</w:tr>
      <w:tr w:rsidR="00466B87" w:rsidRPr="00DA5EA7" w14:paraId="56EA65F1" w14:textId="77777777" w:rsidTr="00AB20DC">
        <w:trPr>
          <w:trHeight w:val="20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14:paraId="1F63A7E2" w14:textId="77777777" w:rsidR="00AB20DC" w:rsidRPr="00DA5EA7" w:rsidRDefault="00AB20DC" w:rsidP="00AB20DC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4D2C536E" w14:textId="77777777" w:rsidR="00AB20DC" w:rsidRPr="00DA5EA7" w:rsidRDefault="00AB20DC" w:rsidP="00AB20DC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388983FE" w14:textId="77777777" w:rsidR="00AB20DC" w:rsidRPr="00DA5EA7" w:rsidRDefault="00AB20DC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посещений официальных сайтов www.kuzbasseco.ru и www.ecokem.ru, П1.3.1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0E9989BC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33459856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0FF1E713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105 122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E3A707C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105 122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FA21CF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105 122</w:t>
            </w:r>
          </w:p>
        </w:tc>
        <w:tc>
          <w:tcPr>
            <w:tcW w:w="278" w:type="dxa"/>
          </w:tcPr>
          <w:p w14:paraId="40EFD718" w14:textId="77777777" w:rsidR="00AB20DC" w:rsidRPr="00DA5EA7" w:rsidRDefault="00DF3220" w:rsidP="00DF3220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105 122</w:t>
            </w:r>
          </w:p>
        </w:tc>
        <w:tc>
          <w:tcPr>
            <w:tcW w:w="333" w:type="dxa"/>
          </w:tcPr>
          <w:p w14:paraId="4C1B85D7" w14:textId="77777777" w:rsidR="00AB20DC" w:rsidRPr="00DA5EA7" w:rsidRDefault="00DF3220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105 122</w:t>
            </w:r>
          </w:p>
        </w:tc>
      </w:tr>
      <w:tr w:rsidR="00466B87" w:rsidRPr="00DA5EA7" w14:paraId="6A29D3B8" w14:textId="77777777" w:rsidTr="00AB20DC">
        <w:trPr>
          <w:trHeight w:val="20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14:paraId="7955AA69" w14:textId="77777777" w:rsidR="00AB20DC" w:rsidRPr="00DA5EA7" w:rsidRDefault="00AB20DC" w:rsidP="00AB20DC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66777282" w14:textId="77777777" w:rsidR="00AB20DC" w:rsidRPr="00DA5EA7" w:rsidRDefault="00AB20DC" w:rsidP="00AB20DC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14:paraId="0F70C284" w14:textId="77777777" w:rsidR="00AB20DC" w:rsidRPr="00DA5EA7" w:rsidRDefault="00AB20DC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3E2FAE5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экземпляров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65C02531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144 000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175FA856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36 000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4BC9B56C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36 000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1441C355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36 000</w:t>
            </w:r>
          </w:p>
        </w:tc>
        <w:tc>
          <w:tcPr>
            <w:tcW w:w="278" w:type="dxa"/>
          </w:tcPr>
          <w:p w14:paraId="39EF5837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333" w:type="dxa"/>
          </w:tcPr>
          <w:p w14:paraId="2E1802A2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</w:tr>
      <w:tr w:rsidR="00466B87" w:rsidRPr="00DA5EA7" w14:paraId="16B77E18" w14:textId="77777777" w:rsidTr="00AB20DC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AC3600" w14:textId="77777777" w:rsidR="00AB20DC" w:rsidRPr="00DA5EA7" w:rsidRDefault="00AB20DC" w:rsidP="00AB20DC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A07704" w14:textId="77777777" w:rsidR="00AB20DC" w:rsidRPr="00DA5EA7" w:rsidRDefault="00AB20DC" w:rsidP="00AB20DC">
            <w:pPr>
              <w:spacing w:after="120"/>
              <w:rPr>
                <w:spacing w:val="-6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14:paraId="7502A632" w14:textId="77777777" w:rsidR="00AB20DC" w:rsidRPr="00DA5EA7" w:rsidRDefault="00AB20DC" w:rsidP="001257C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областных экологических мероприятий, П1.3.3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01AED2E4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единиц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14:paraId="2ADD18B8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7F0A24E8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4336D5DC" w14:textId="77777777" w:rsidR="00AB20DC" w:rsidRPr="00DA5EA7" w:rsidRDefault="00DF3220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14:paraId="29B7433F" w14:textId="77777777" w:rsidR="00AB20DC" w:rsidRPr="00DA5EA7" w:rsidRDefault="00DF3220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278" w:type="dxa"/>
          </w:tcPr>
          <w:p w14:paraId="769B980F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333" w:type="dxa"/>
          </w:tcPr>
          <w:p w14:paraId="4A255EED" w14:textId="77777777" w:rsidR="00AB20DC" w:rsidRPr="00DA5EA7" w:rsidRDefault="00AB20DC" w:rsidP="00AB20DC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</w:tr>
    </w:tbl>
    <w:p w14:paraId="186D29F3" w14:textId="77777777" w:rsidR="008936E8" w:rsidRPr="00DA5EA7" w:rsidRDefault="008936E8" w:rsidP="005E24A0">
      <w:pPr>
        <w:autoSpaceDE w:val="0"/>
        <w:autoSpaceDN w:val="0"/>
        <w:adjustRightInd w:val="0"/>
        <w:spacing w:line="230" w:lineRule="auto"/>
        <w:jc w:val="right"/>
        <w:rPr>
          <w:spacing w:val="-6"/>
          <w:sz w:val="28"/>
          <w:szCs w:val="28"/>
        </w:rPr>
      </w:pPr>
      <w:r w:rsidRPr="00DA5EA7">
        <w:rPr>
          <w:spacing w:val="-6"/>
          <w:sz w:val="28"/>
          <w:szCs w:val="28"/>
        </w:rPr>
        <w:t>»</w:t>
      </w:r>
      <w:r w:rsidR="0013148E" w:rsidRPr="00DA5EA7">
        <w:rPr>
          <w:spacing w:val="-6"/>
          <w:sz w:val="28"/>
          <w:szCs w:val="28"/>
        </w:rPr>
        <w:t>;</w:t>
      </w:r>
    </w:p>
    <w:p w14:paraId="2EEF10D7" w14:textId="77777777" w:rsidR="008936E8" w:rsidRPr="00DA5EA7" w:rsidRDefault="008936E8" w:rsidP="004F39E5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DA5EA7">
        <w:rPr>
          <w:rFonts w:ascii="Times New Roman" w:hAnsi="Times New Roman"/>
          <w:spacing w:val="-6"/>
          <w:sz w:val="28"/>
          <w:szCs w:val="28"/>
        </w:rPr>
        <w:t>строку 1.5 изложить в следующей редакции:</w:t>
      </w:r>
    </w:p>
    <w:p w14:paraId="2465DF79" w14:textId="77777777" w:rsidR="008936E8" w:rsidRPr="00DA5EA7" w:rsidRDefault="008936E8" w:rsidP="00260E17">
      <w:pPr>
        <w:autoSpaceDE w:val="0"/>
        <w:autoSpaceDN w:val="0"/>
        <w:adjustRightInd w:val="0"/>
        <w:jc w:val="both"/>
        <w:rPr>
          <w:spacing w:val="-6"/>
        </w:rPr>
      </w:pPr>
      <w:r w:rsidRPr="00DA5EA7">
        <w:rPr>
          <w:spacing w:val="-6"/>
          <w:sz w:val="28"/>
          <w:szCs w:val="28"/>
        </w:rPr>
        <w:t>«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1651"/>
        <w:gridCol w:w="3854"/>
        <w:gridCol w:w="1255"/>
        <w:gridCol w:w="472"/>
        <w:gridCol w:w="473"/>
        <w:gridCol w:w="473"/>
        <w:gridCol w:w="473"/>
        <w:gridCol w:w="473"/>
        <w:gridCol w:w="473"/>
      </w:tblGrid>
      <w:tr w:rsidR="00466B87" w:rsidRPr="00DA5EA7" w14:paraId="019175BB" w14:textId="77777777" w:rsidTr="00227952">
        <w:trPr>
          <w:trHeight w:val="2990"/>
          <w:jc w:val="center"/>
        </w:trPr>
        <w:tc>
          <w:tcPr>
            <w:tcW w:w="477" w:type="dxa"/>
            <w:tcBorders>
              <w:top w:val="single" w:sz="4" w:space="0" w:color="auto"/>
            </w:tcBorders>
          </w:tcPr>
          <w:p w14:paraId="733AF6DA" w14:textId="77777777" w:rsidR="00260E17" w:rsidRPr="00DA5EA7" w:rsidRDefault="00260E17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1.5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381CF77E" w14:textId="77777777" w:rsidR="00260E17" w:rsidRPr="00DA5EA7" w:rsidRDefault="00260E17" w:rsidP="00260E17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A4F5EA3" w14:textId="77777777" w:rsidR="00260E17" w:rsidRPr="00DA5EA7" w:rsidRDefault="00260E17" w:rsidP="00260E17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юридических лиц, индивидуальных предпринимателей, осуществляющих хозяйственную и (или) иную деятельность на объектах II и III категорий, подлежащих региональному государственному экологическому надзору, осуществляющих выбросы загрязняющих веществ, не превышающих предельно допустимый выброс или временно согласованный выброс, в общем количестве хозяйствующих субъектов, представивших результаты осуществления производственного экологического контроля на стационарных источниках выбросов, П1.5.1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1EE6017" w14:textId="77777777" w:rsidR="00260E17" w:rsidRPr="00DA5EA7" w:rsidRDefault="00260E17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процентов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10E93A22" w14:textId="77777777" w:rsidR="00260E17" w:rsidRPr="00DA5EA7" w:rsidRDefault="00260E17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80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5E67F3C8" w14:textId="77777777" w:rsidR="00260E17" w:rsidRPr="00DA5EA7" w:rsidRDefault="000353BE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550019CB" w14:textId="77777777" w:rsidR="00260E17" w:rsidRPr="00DA5EA7" w:rsidRDefault="000353BE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7FEA6E4A" w14:textId="77777777" w:rsidR="00260E17" w:rsidRPr="00DA5EA7" w:rsidRDefault="000353BE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5F95FC26" w14:textId="77777777" w:rsidR="00260E17" w:rsidRPr="00DA5EA7" w:rsidRDefault="000353BE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17F733F8" w14:textId="77777777" w:rsidR="00260E17" w:rsidRPr="00DA5EA7" w:rsidRDefault="000353BE" w:rsidP="00260E17">
            <w:pPr>
              <w:pStyle w:val="ConsPlusNormal"/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–</w:t>
            </w:r>
          </w:p>
        </w:tc>
      </w:tr>
    </w:tbl>
    <w:p w14:paraId="445E4918" w14:textId="77777777" w:rsidR="008936E8" w:rsidRPr="00DA5EA7" w:rsidRDefault="008936E8" w:rsidP="005E24A0">
      <w:pPr>
        <w:autoSpaceDE w:val="0"/>
        <w:autoSpaceDN w:val="0"/>
        <w:adjustRightInd w:val="0"/>
        <w:spacing w:line="230" w:lineRule="auto"/>
        <w:jc w:val="right"/>
        <w:rPr>
          <w:spacing w:val="-6"/>
          <w:sz w:val="28"/>
          <w:szCs w:val="28"/>
        </w:rPr>
      </w:pPr>
      <w:r w:rsidRPr="00DA5EA7">
        <w:rPr>
          <w:spacing w:val="-6"/>
          <w:sz w:val="28"/>
          <w:szCs w:val="28"/>
        </w:rPr>
        <w:t>»</w:t>
      </w:r>
      <w:r w:rsidR="0013148E" w:rsidRPr="00DA5EA7">
        <w:rPr>
          <w:spacing w:val="-6"/>
          <w:sz w:val="28"/>
          <w:szCs w:val="28"/>
        </w:rPr>
        <w:t>;</w:t>
      </w:r>
    </w:p>
    <w:p w14:paraId="70270678" w14:textId="77777777" w:rsidR="008936E8" w:rsidRPr="00DA5EA7" w:rsidRDefault="008936E8" w:rsidP="005E24A0">
      <w:pPr>
        <w:autoSpaceDE w:val="0"/>
        <w:autoSpaceDN w:val="0"/>
        <w:adjustRightInd w:val="0"/>
        <w:spacing w:line="230" w:lineRule="auto"/>
        <w:ind w:firstLine="714"/>
        <w:rPr>
          <w:spacing w:val="-6"/>
          <w:sz w:val="28"/>
          <w:szCs w:val="28"/>
        </w:rPr>
      </w:pPr>
      <w:r w:rsidRPr="00DA5EA7">
        <w:rPr>
          <w:spacing w:val="-6"/>
          <w:sz w:val="28"/>
          <w:szCs w:val="28"/>
        </w:rPr>
        <w:t>строк</w:t>
      </w:r>
      <w:r w:rsidR="00B4307B" w:rsidRPr="00DA5EA7">
        <w:rPr>
          <w:spacing w:val="-6"/>
          <w:sz w:val="28"/>
          <w:szCs w:val="28"/>
        </w:rPr>
        <w:t>и</w:t>
      </w:r>
      <w:r w:rsidRPr="00DA5EA7">
        <w:rPr>
          <w:spacing w:val="-6"/>
          <w:sz w:val="28"/>
          <w:szCs w:val="28"/>
        </w:rPr>
        <w:t xml:space="preserve"> 1.</w:t>
      </w:r>
      <w:r w:rsidR="00B4307B" w:rsidRPr="00DA5EA7">
        <w:rPr>
          <w:spacing w:val="-6"/>
          <w:sz w:val="28"/>
          <w:szCs w:val="28"/>
        </w:rPr>
        <w:t>9, 1.10</w:t>
      </w:r>
      <w:r w:rsidRPr="00DA5EA7">
        <w:rPr>
          <w:spacing w:val="-6"/>
          <w:sz w:val="28"/>
          <w:szCs w:val="28"/>
        </w:rPr>
        <w:t xml:space="preserve"> изложить в следующей редакции:</w:t>
      </w:r>
    </w:p>
    <w:p w14:paraId="24300C5A" w14:textId="77777777" w:rsidR="008936E8" w:rsidRPr="00DA5EA7" w:rsidRDefault="008936E8" w:rsidP="005E24A0">
      <w:pPr>
        <w:spacing w:line="230" w:lineRule="auto"/>
        <w:rPr>
          <w:spacing w:val="-6"/>
        </w:rPr>
      </w:pPr>
      <w:r w:rsidRPr="00DA5EA7">
        <w:rPr>
          <w:spacing w:val="-6"/>
        </w:rPr>
        <w:t>«</w:t>
      </w:r>
    </w:p>
    <w:tbl>
      <w:tblPr>
        <w:tblW w:w="5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648"/>
        <w:gridCol w:w="3414"/>
        <w:gridCol w:w="1145"/>
        <w:gridCol w:w="564"/>
        <w:gridCol w:w="565"/>
        <w:gridCol w:w="565"/>
        <w:gridCol w:w="565"/>
        <w:gridCol w:w="565"/>
        <w:gridCol w:w="565"/>
      </w:tblGrid>
      <w:tr w:rsidR="00466B87" w:rsidRPr="00DA5EA7" w14:paraId="6108DE29" w14:textId="77777777" w:rsidTr="008339E8">
        <w:trPr>
          <w:trHeight w:val="20"/>
          <w:jc w:val="center"/>
        </w:trPr>
        <w:tc>
          <w:tcPr>
            <w:tcW w:w="479" w:type="dxa"/>
            <w:vMerge w:val="restart"/>
          </w:tcPr>
          <w:p w14:paraId="62569BC1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637" w:type="dxa"/>
            <w:vMerge w:val="restart"/>
          </w:tcPr>
          <w:p w14:paraId="2FA22AC2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Мероприятие «Проведение работ по ликвидации объектов накопленного вреда окружающей среде»</w:t>
            </w:r>
          </w:p>
        </w:tc>
        <w:tc>
          <w:tcPr>
            <w:tcW w:w="3391" w:type="dxa"/>
          </w:tcPr>
          <w:p w14:paraId="7B4F20AD" w14:textId="77777777" w:rsidR="00B07D9F" w:rsidRPr="00DA5EA7" w:rsidRDefault="00B07D9F" w:rsidP="00DE6F26">
            <w:pPr>
              <w:autoSpaceDE w:val="0"/>
              <w:autoSpaceDN w:val="0"/>
              <w:spacing w:line="230" w:lineRule="auto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Общая площадь восстановленных, в том числе рекультивированных, земель, подверженных негативному воздействию накопленного вреда окружающей среде</w:t>
            </w:r>
            <w:r w:rsidRPr="00DA5EA7">
              <w:t xml:space="preserve">, </w:t>
            </w:r>
            <w:r w:rsidRPr="00DA5EA7">
              <w:rPr>
                <w:sz w:val="20"/>
                <w:szCs w:val="20"/>
              </w:rPr>
              <w:t>П1.9.1</w:t>
            </w:r>
          </w:p>
        </w:tc>
        <w:tc>
          <w:tcPr>
            <w:tcW w:w="1137" w:type="dxa"/>
          </w:tcPr>
          <w:p w14:paraId="25A582A3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560" w:type="dxa"/>
          </w:tcPr>
          <w:p w14:paraId="59916F5F" w14:textId="77777777" w:rsidR="00B07D9F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</w:tcPr>
          <w:p w14:paraId="3B6A6647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</w:tcPr>
          <w:p w14:paraId="7BE298AB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</w:tcPr>
          <w:p w14:paraId="3F07C105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</w:tcPr>
          <w:p w14:paraId="2784C20C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</w:tcPr>
          <w:p w14:paraId="2B15090C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</w:tr>
      <w:tr w:rsidR="00466B87" w:rsidRPr="00DA5EA7" w14:paraId="5D63A584" w14:textId="77777777" w:rsidTr="008339E8">
        <w:trPr>
          <w:trHeight w:val="20"/>
          <w:jc w:val="center"/>
        </w:trPr>
        <w:tc>
          <w:tcPr>
            <w:tcW w:w="479" w:type="dxa"/>
            <w:vMerge/>
            <w:tcBorders>
              <w:bottom w:val="single" w:sz="4" w:space="0" w:color="auto"/>
            </w:tcBorders>
          </w:tcPr>
          <w:p w14:paraId="2C3FABB4" w14:textId="77777777" w:rsidR="00B07D9F" w:rsidRPr="00DA5EA7" w:rsidRDefault="00B07D9F" w:rsidP="00DE6F26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14:paraId="21AAE5F2" w14:textId="77777777" w:rsidR="00B07D9F" w:rsidRPr="00DA5EA7" w:rsidRDefault="00B07D9F" w:rsidP="00DE6F26">
            <w:pPr>
              <w:spacing w:line="230" w:lineRule="auto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14:paraId="34442851" w14:textId="77777777" w:rsidR="00B07D9F" w:rsidRPr="00DA5EA7" w:rsidRDefault="00B07D9F" w:rsidP="00DE6F26">
            <w:pPr>
              <w:autoSpaceDE w:val="0"/>
              <w:autoSpaceDN w:val="0"/>
              <w:adjustRightInd w:val="0"/>
              <w:spacing w:line="230" w:lineRule="auto"/>
            </w:pPr>
            <w:r w:rsidRPr="00DA5EA7">
              <w:rPr>
                <w:sz w:val="20"/>
                <w:szCs w:val="20"/>
              </w:rPr>
              <w:t>Численность населения, качество жизни которого улучшится в связи с ликвидацией выявленных несанкционированных свалок в границах городов и наиболее опасных объектов накопленного экологического ущерба</w:t>
            </w:r>
            <w:r w:rsidRPr="00DA5EA7">
              <w:t xml:space="preserve">, </w:t>
            </w:r>
            <w:r w:rsidRPr="00DA5EA7">
              <w:rPr>
                <w:sz w:val="20"/>
                <w:szCs w:val="20"/>
              </w:rPr>
              <w:t>П1.9.2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5CB7621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тыс. человек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97FAD7F" w14:textId="77777777" w:rsidR="00B07D9F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22FD55B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018ACF8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DB086AD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82B79DB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16EEACB0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</w:tr>
      <w:tr w:rsidR="00466B87" w:rsidRPr="00DA5EA7" w14:paraId="23E55036" w14:textId="77777777" w:rsidTr="008339E8">
        <w:tblPrEx>
          <w:tblBorders>
            <w:insideH w:val="nil"/>
          </w:tblBorders>
        </w:tblPrEx>
        <w:trPr>
          <w:trHeight w:val="20"/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14:paraId="52D1A107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4F1B6ED8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Мероприятие «Разработка и корректировка территориальной схемы обращения с отходами производства и потребления, включая её опубликование»</w: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</w:tcPr>
          <w:p w14:paraId="6A78447C" w14:textId="77777777" w:rsidR="00B07D9F" w:rsidRPr="00DA5EA7" w:rsidRDefault="00B07D9F" w:rsidP="00DE6F26">
            <w:pPr>
              <w:pStyle w:val="ConsPlusNormal"/>
              <w:widowControl/>
              <w:adjustRightInd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П1.10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14:paraId="22E83818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1BCAB8A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7E0D9729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A6CEB6A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6F903485" w14:textId="77777777" w:rsidR="00B07D9F" w:rsidRPr="00DA5EA7" w:rsidRDefault="00B07D9F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0A3BCB8E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14:paraId="32FCB62B" w14:textId="77777777" w:rsidR="00B07D9F" w:rsidRPr="00DA5EA7" w:rsidRDefault="008339E8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–</w:t>
            </w:r>
          </w:p>
        </w:tc>
      </w:tr>
    </w:tbl>
    <w:p w14:paraId="2F42F120" w14:textId="77777777" w:rsidR="00DD40D4" w:rsidRPr="00DA5EA7" w:rsidRDefault="0079433F" w:rsidP="005E24A0">
      <w:pPr>
        <w:jc w:val="right"/>
        <w:rPr>
          <w:sz w:val="28"/>
          <w:szCs w:val="28"/>
        </w:rPr>
      </w:pPr>
      <w:r w:rsidRPr="00DA5EA7">
        <w:rPr>
          <w:sz w:val="28"/>
          <w:szCs w:val="28"/>
        </w:rPr>
        <w:t>»</w:t>
      </w:r>
      <w:r w:rsidR="002A6B24" w:rsidRPr="00DA5EA7">
        <w:rPr>
          <w:sz w:val="28"/>
          <w:szCs w:val="28"/>
        </w:rPr>
        <w:t>;</w:t>
      </w:r>
    </w:p>
    <w:p w14:paraId="3629135F" w14:textId="77777777" w:rsidR="00AD4276" w:rsidRPr="00DA5EA7" w:rsidRDefault="00AD4276" w:rsidP="005E24A0">
      <w:pPr>
        <w:suppressAutoHyphens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строки 2.1, 2.2 изложить в следующей редакции:</w:t>
      </w:r>
    </w:p>
    <w:p w14:paraId="60D8E692" w14:textId="77777777" w:rsidR="00AD4276" w:rsidRPr="00715F86" w:rsidRDefault="00AD4276" w:rsidP="005E24A0">
      <w:pPr>
        <w:keepNext/>
        <w:rPr>
          <w:sz w:val="52"/>
          <w:szCs w:val="52"/>
        </w:rPr>
      </w:pPr>
      <w:r w:rsidRPr="00DA5EA7">
        <w:rPr>
          <w:sz w:val="28"/>
          <w:szCs w:val="28"/>
        </w:rPr>
        <w:lastRenderedPageBreak/>
        <w:t>«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2146"/>
        <w:gridCol w:w="2255"/>
        <w:gridCol w:w="1271"/>
        <w:gridCol w:w="558"/>
        <w:gridCol w:w="697"/>
        <w:gridCol w:w="738"/>
        <w:gridCol w:w="456"/>
        <w:gridCol w:w="485"/>
        <w:gridCol w:w="610"/>
      </w:tblGrid>
      <w:tr w:rsidR="00466B87" w:rsidRPr="00DA5EA7" w14:paraId="5FA3D4B5" w14:textId="77777777" w:rsidTr="00FD06B5">
        <w:trPr>
          <w:trHeight w:val="414"/>
          <w:jc w:val="center"/>
        </w:trPr>
        <w:tc>
          <w:tcPr>
            <w:tcW w:w="552" w:type="dxa"/>
            <w:hideMark/>
          </w:tcPr>
          <w:p w14:paraId="7C125EAE" w14:textId="77777777" w:rsidR="000C1F20" w:rsidRPr="00DA5EA7" w:rsidRDefault="000C1F20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31" w:type="dxa"/>
            <w:hideMark/>
          </w:tcPr>
          <w:p w14:paraId="67C72BC6" w14:textId="77777777" w:rsidR="000C1F20" w:rsidRPr="00DA5EA7" w:rsidRDefault="000C1F20" w:rsidP="00FD06B5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значения»</w:t>
            </w:r>
          </w:p>
        </w:tc>
        <w:tc>
          <w:tcPr>
            <w:tcW w:w="2239" w:type="dxa"/>
            <w:hideMark/>
          </w:tcPr>
          <w:p w14:paraId="5EE740CA" w14:textId="77777777" w:rsidR="000C1F20" w:rsidRPr="00DA5EA7" w:rsidRDefault="000C1F20" w:rsidP="00DE6F26">
            <w:pPr>
              <w:pStyle w:val="ConsPlusNormal"/>
              <w:widowControl/>
              <w:adjustRightInd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1262" w:type="dxa"/>
            <w:hideMark/>
          </w:tcPr>
          <w:p w14:paraId="68AD7ADE" w14:textId="77777777" w:rsidR="000C1F20" w:rsidRPr="00DA5EA7" w:rsidRDefault="000C1F20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54" w:type="dxa"/>
            <w:hideMark/>
          </w:tcPr>
          <w:p w14:paraId="624F8FA8" w14:textId="77777777" w:rsidR="000C1F20" w:rsidRPr="00DA5EA7" w:rsidRDefault="000C1F20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2" w:type="dxa"/>
            <w:hideMark/>
          </w:tcPr>
          <w:p w14:paraId="21470749" w14:textId="77777777" w:rsidR="000C1F20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" w:type="dxa"/>
            <w:hideMark/>
          </w:tcPr>
          <w:p w14:paraId="3CEF3A89" w14:textId="77777777" w:rsidR="000C1F20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" w:type="dxa"/>
            <w:hideMark/>
          </w:tcPr>
          <w:p w14:paraId="40A56A65" w14:textId="77777777" w:rsidR="000C1F20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hideMark/>
          </w:tcPr>
          <w:p w14:paraId="24EF6941" w14:textId="77777777" w:rsidR="000C1F20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dxa"/>
            <w:hideMark/>
          </w:tcPr>
          <w:p w14:paraId="0FA59DCF" w14:textId="77777777" w:rsidR="000C1F20" w:rsidRPr="00DA5EA7" w:rsidRDefault="00B4307B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7</w:t>
            </w:r>
          </w:p>
        </w:tc>
      </w:tr>
      <w:tr w:rsidR="00466B87" w:rsidRPr="00DA5EA7" w14:paraId="798B06F0" w14:textId="77777777" w:rsidTr="00FD06B5">
        <w:trPr>
          <w:trHeight w:val="414"/>
          <w:jc w:val="center"/>
        </w:trPr>
        <w:tc>
          <w:tcPr>
            <w:tcW w:w="552" w:type="dxa"/>
          </w:tcPr>
          <w:p w14:paraId="2B23FAAC" w14:textId="77777777" w:rsidR="000C1F20" w:rsidRPr="00DA5EA7" w:rsidRDefault="000C1F20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31" w:type="dxa"/>
          </w:tcPr>
          <w:p w14:paraId="1E5466F0" w14:textId="77777777" w:rsidR="000C1F20" w:rsidRPr="00DA5EA7" w:rsidRDefault="000C1F20" w:rsidP="00FD06B5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2239" w:type="dxa"/>
          </w:tcPr>
          <w:p w14:paraId="26FDBF7C" w14:textId="77777777" w:rsidR="000C1F20" w:rsidRPr="00DA5EA7" w:rsidRDefault="000C1F20" w:rsidP="004F39E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Запасы ОПИ, поставленные на государственный баланс, П2.2</w:t>
            </w:r>
          </w:p>
        </w:tc>
        <w:tc>
          <w:tcPr>
            <w:tcW w:w="1262" w:type="dxa"/>
          </w:tcPr>
          <w:p w14:paraId="6FA7B7A9" w14:textId="77777777" w:rsidR="000C1F20" w:rsidRPr="00DA5EA7" w:rsidRDefault="000C1F20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млн. куб. м</w:t>
            </w:r>
          </w:p>
        </w:tc>
        <w:tc>
          <w:tcPr>
            <w:tcW w:w="554" w:type="dxa"/>
          </w:tcPr>
          <w:p w14:paraId="103DB067" w14:textId="77777777" w:rsidR="000C1F20" w:rsidRPr="00DA5EA7" w:rsidRDefault="000C1F20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2" w:type="dxa"/>
          </w:tcPr>
          <w:p w14:paraId="29A52960" w14:textId="77777777" w:rsidR="000C1F20" w:rsidRPr="00DA5EA7" w:rsidRDefault="00816582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3" w:type="dxa"/>
          </w:tcPr>
          <w:p w14:paraId="40310611" w14:textId="77777777" w:rsidR="000C1F20" w:rsidRPr="00DA5EA7" w:rsidRDefault="00816582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" w:type="dxa"/>
          </w:tcPr>
          <w:p w14:paraId="33C28AE0" w14:textId="77777777" w:rsidR="000C1F20" w:rsidRPr="00DA5EA7" w:rsidRDefault="00816582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" w:type="dxa"/>
          </w:tcPr>
          <w:p w14:paraId="49567EE7" w14:textId="77777777" w:rsidR="000C1F20" w:rsidRPr="00DA5EA7" w:rsidRDefault="00816582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6" w:type="dxa"/>
          </w:tcPr>
          <w:p w14:paraId="164F415B" w14:textId="77777777" w:rsidR="000C1F20" w:rsidRPr="00DA5EA7" w:rsidRDefault="00816582" w:rsidP="00DE6F26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10</w:t>
            </w:r>
          </w:p>
        </w:tc>
      </w:tr>
    </w:tbl>
    <w:p w14:paraId="65961EF2" w14:textId="77777777" w:rsidR="00AD4276" w:rsidRPr="00715F86" w:rsidRDefault="00AD4276" w:rsidP="00715F86">
      <w:pPr>
        <w:spacing w:after="120" w:line="230" w:lineRule="auto"/>
        <w:jc w:val="right"/>
        <w:rPr>
          <w:sz w:val="52"/>
          <w:szCs w:val="52"/>
        </w:rPr>
      </w:pPr>
      <w:r w:rsidRPr="00DA5EA7">
        <w:rPr>
          <w:sz w:val="28"/>
          <w:szCs w:val="28"/>
        </w:rPr>
        <w:t>»;</w:t>
      </w:r>
    </w:p>
    <w:p w14:paraId="4B2E0A32" w14:textId="77777777" w:rsidR="00EA4DDE" w:rsidRPr="00DA5EA7" w:rsidRDefault="00EA4DDE" w:rsidP="00715F86">
      <w:pPr>
        <w:suppressAutoHyphens/>
        <w:spacing w:after="120" w:line="230" w:lineRule="auto"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строки 3.1, 3.2 изложить в следующей редакции:</w:t>
      </w:r>
    </w:p>
    <w:p w14:paraId="404A09AA" w14:textId="77777777" w:rsidR="00EA4DDE" w:rsidRPr="00715F86" w:rsidRDefault="00EA4DDE" w:rsidP="00715F86">
      <w:pPr>
        <w:keepNext/>
        <w:spacing w:after="120" w:line="230" w:lineRule="auto"/>
        <w:rPr>
          <w:sz w:val="36"/>
          <w:szCs w:val="36"/>
        </w:rPr>
      </w:pPr>
      <w:r w:rsidRPr="00DA5EA7"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114"/>
        <w:gridCol w:w="2557"/>
        <w:gridCol w:w="1000"/>
        <w:gridCol w:w="713"/>
        <w:gridCol w:w="859"/>
        <w:gridCol w:w="568"/>
        <w:gridCol w:w="448"/>
        <w:gridCol w:w="420"/>
        <w:gridCol w:w="439"/>
      </w:tblGrid>
      <w:tr w:rsidR="00142581" w:rsidRPr="00DA5EA7" w14:paraId="2E0FF33E" w14:textId="77777777" w:rsidTr="008339E8">
        <w:trPr>
          <w:jc w:val="center"/>
        </w:trPr>
        <w:tc>
          <w:tcPr>
            <w:tcW w:w="460" w:type="dxa"/>
            <w:vMerge w:val="restart"/>
          </w:tcPr>
          <w:p w14:paraId="73618F01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99" w:type="dxa"/>
            <w:vMerge w:val="restart"/>
          </w:tcPr>
          <w:p w14:paraId="00B807D0" w14:textId="77777777" w:rsidR="00142581" w:rsidRPr="00DA5EA7" w:rsidRDefault="00142581" w:rsidP="004F3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2539" w:type="dxa"/>
          </w:tcPr>
          <w:p w14:paraId="2F106026" w14:textId="77777777" w:rsidR="00142581" w:rsidRPr="00DA5EA7" w:rsidRDefault="00142581" w:rsidP="00FD06B5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Количество заключенных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993" w:type="dxa"/>
          </w:tcPr>
          <w:p w14:paraId="22456461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8" w:type="dxa"/>
          </w:tcPr>
          <w:p w14:paraId="5B28A2A8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dxa"/>
          </w:tcPr>
          <w:p w14:paraId="40F4FF2E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4" w:type="dxa"/>
          </w:tcPr>
          <w:p w14:paraId="11EE5856" w14:textId="77777777" w:rsidR="00142581" w:rsidRPr="00DA5EA7" w:rsidRDefault="009565C4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45" w:type="dxa"/>
          </w:tcPr>
          <w:p w14:paraId="7FBF9FCC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7" w:type="dxa"/>
          </w:tcPr>
          <w:p w14:paraId="75625D07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6" w:type="dxa"/>
          </w:tcPr>
          <w:p w14:paraId="5997C290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90</w:t>
            </w:r>
          </w:p>
        </w:tc>
      </w:tr>
      <w:tr w:rsidR="00816582" w:rsidRPr="00DA5EA7" w14:paraId="7CB5D8F1" w14:textId="77777777" w:rsidTr="008339E8">
        <w:trPr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14:paraId="34F35EB3" w14:textId="77777777" w:rsidR="00142581" w:rsidRPr="00DA5EA7" w:rsidRDefault="00142581" w:rsidP="00DE6F26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14:paraId="7784D64F" w14:textId="77777777" w:rsidR="00142581" w:rsidRPr="00DA5EA7" w:rsidRDefault="00142581" w:rsidP="00DE6F26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3E1E9A5F" w14:textId="77777777" w:rsidR="00142581" w:rsidRPr="00DA5EA7" w:rsidRDefault="00142581" w:rsidP="00FD06B5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</w:tc>
        <w:tc>
          <w:tcPr>
            <w:tcW w:w="993" w:type="dxa"/>
          </w:tcPr>
          <w:p w14:paraId="37150A26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</w:tcPr>
          <w:p w14:paraId="3D333344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3" w:type="dxa"/>
          </w:tcPr>
          <w:p w14:paraId="70427AE9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95,68</w:t>
            </w:r>
          </w:p>
        </w:tc>
        <w:tc>
          <w:tcPr>
            <w:tcW w:w="564" w:type="dxa"/>
          </w:tcPr>
          <w:p w14:paraId="41723A39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95</w:t>
            </w:r>
            <w:r w:rsidR="009565C4" w:rsidRPr="00DA5EA7">
              <w:rPr>
                <w:rFonts w:ascii="Times New Roman" w:hAnsi="Times New Roman" w:cs="Times New Roman"/>
              </w:rPr>
              <w:t>,83</w:t>
            </w:r>
          </w:p>
        </w:tc>
        <w:tc>
          <w:tcPr>
            <w:tcW w:w="445" w:type="dxa"/>
          </w:tcPr>
          <w:p w14:paraId="56308707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7" w:type="dxa"/>
          </w:tcPr>
          <w:p w14:paraId="1EB90E15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6" w:type="dxa"/>
          </w:tcPr>
          <w:p w14:paraId="3C5DFCBE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95</w:t>
            </w:r>
          </w:p>
        </w:tc>
      </w:tr>
      <w:tr w:rsidR="00142581" w:rsidRPr="00DA5EA7" w14:paraId="1968DB23" w14:textId="77777777" w:rsidTr="008339E8">
        <w:trPr>
          <w:jc w:val="center"/>
        </w:trPr>
        <w:tc>
          <w:tcPr>
            <w:tcW w:w="460" w:type="dxa"/>
            <w:vMerge w:val="restart"/>
            <w:tcBorders>
              <w:bottom w:val="single" w:sz="4" w:space="0" w:color="auto"/>
            </w:tcBorders>
          </w:tcPr>
          <w:p w14:paraId="6750802C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3.2</w:t>
            </w:r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</w:tcPr>
          <w:p w14:paraId="1652041C" w14:textId="77777777" w:rsidR="00142581" w:rsidRPr="00DA5EA7" w:rsidRDefault="00142581" w:rsidP="004F39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2539" w:type="dxa"/>
          </w:tcPr>
          <w:p w14:paraId="63745DC4" w14:textId="77777777" w:rsidR="00142581" w:rsidRPr="00DA5EA7" w:rsidRDefault="00142581" w:rsidP="00FD06B5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</w:t>
            </w:r>
            <w:r w:rsidR="00227952" w:rsidRPr="00DA5EA7">
              <w:rPr>
                <w:rFonts w:ascii="Times New Roman" w:hAnsi="Times New Roman" w:cs="Times New Roman"/>
                <w:spacing w:val="-6"/>
              </w:rPr>
              <w:t> </w:t>
            </w:r>
            <w:r w:rsidRPr="00DA5EA7">
              <w:rPr>
                <w:rFonts w:ascii="Times New Roman" w:hAnsi="Times New Roman" w:cs="Times New Roman"/>
                <w:spacing w:val="-6"/>
              </w:rPr>
              <w:t>года, П3.2.1</w:t>
            </w:r>
          </w:p>
        </w:tc>
        <w:tc>
          <w:tcPr>
            <w:tcW w:w="993" w:type="dxa"/>
          </w:tcPr>
          <w:p w14:paraId="023E1FDE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км</w:t>
            </w:r>
          </w:p>
        </w:tc>
        <w:tc>
          <w:tcPr>
            <w:tcW w:w="708" w:type="dxa"/>
          </w:tcPr>
          <w:p w14:paraId="24593E33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1</w:t>
            </w:r>
            <w:r w:rsidR="00D1758F" w:rsidRPr="00DA5EA7">
              <w:rPr>
                <w:rFonts w:ascii="Times New Roman" w:hAnsi="Times New Roman" w:cs="Times New Roman"/>
                <w:spacing w:val="-6"/>
              </w:rPr>
              <w:t> </w:t>
            </w:r>
            <w:r w:rsidRPr="00DA5EA7">
              <w:rPr>
                <w:rFonts w:ascii="Times New Roman" w:hAnsi="Times New Roman" w:cs="Times New Roman"/>
                <w:spacing w:val="-6"/>
              </w:rPr>
              <w:t>250</w:t>
            </w:r>
            <w:r w:rsidR="00D1758F" w:rsidRPr="00DA5EA7">
              <w:rPr>
                <w:rFonts w:ascii="Times New Roman" w:hAnsi="Times New Roman" w:cs="Times New Roman"/>
                <w:spacing w:val="-6"/>
              </w:rPr>
              <w:t>,</w:t>
            </w:r>
            <w:r w:rsidRPr="00DA5EA7">
              <w:rPr>
                <w:rFonts w:ascii="Times New Roman" w:hAnsi="Times New Roman" w:cs="Times New Roman"/>
                <w:spacing w:val="-6"/>
              </w:rPr>
              <w:t>96</w:t>
            </w:r>
          </w:p>
        </w:tc>
        <w:tc>
          <w:tcPr>
            <w:tcW w:w="853" w:type="dxa"/>
          </w:tcPr>
          <w:p w14:paraId="0EB3E700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2 300,621</w:t>
            </w:r>
          </w:p>
        </w:tc>
        <w:tc>
          <w:tcPr>
            <w:tcW w:w="564" w:type="dxa"/>
          </w:tcPr>
          <w:p w14:paraId="26B1A585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45" w:type="dxa"/>
          </w:tcPr>
          <w:p w14:paraId="0827B3D7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17" w:type="dxa"/>
          </w:tcPr>
          <w:p w14:paraId="762AEE62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36" w:type="dxa"/>
          </w:tcPr>
          <w:p w14:paraId="6808170A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142581" w:rsidRPr="00DA5EA7" w14:paraId="5DDA61C4" w14:textId="77777777" w:rsidTr="008339E8">
        <w:trPr>
          <w:jc w:val="center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14:paraId="66AB94E5" w14:textId="77777777" w:rsidR="00142581" w:rsidRPr="00DA5EA7" w:rsidRDefault="00142581" w:rsidP="00DE6F26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14:paraId="5F7C0475" w14:textId="77777777" w:rsidR="00142581" w:rsidRPr="00DA5EA7" w:rsidRDefault="00142581" w:rsidP="00DE6F26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2539" w:type="dxa"/>
          </w:tcPr>
          <w:p w14:paraId="33C3F298" w14:textId="77777777" w:rsidR="00142581" w:rsidRPr="00DA5EA7" w:rsidRDefault="00142581" w:rsidP="00FD06B5">
            <w:pPr>
              <w:pStyle w:val="ConsPlusNormal"/>
              <w:widowControl/>
              <w:spacing w:line="230" w:lineRule="auto"/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</w:t>
            </w:r>
            <w:r w:rsidR="00296F65" w:rsidRPr="00DA5EA7">
              <w:rPr>
                <w:rFonts w:ascii="Times New Roman" w:hAnsi="Times New Roman" w:cs="Times New Roman"/>
                <w:spacing w:val="-6"/>
              </w:rPr>
              <w:t> </w:t>
            </w:r>
            <w:r w:rsidRPr="00DA5EA7">
              <w:rPr>
                <w:rFonts w:ascii="Times New Roman" w:hAnsi="Times New Roman" w:cs="Times New Roman"/>
                <w:spacing w:val="-6"/>
              </w:rPr>
              <w:t>года), П3.2.2</w:t>
            </w:r>
          </w:p>
        </w:tc>
        <w:tc>
          <w:tcPr>
            <w:tcW w:w="993" w:type="dxa"/>
          </w:tcPr>
          <w:p w14:paraId="7F3E6EE2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процентов</w:t>
            </w:r>
          </w:p>
        </w:tc>
        <w:tc>
          <w:tcPr>
            <w:tcW w:w="708" w:type="dxa"/>
          </w:tcPr>
          <w:p w14:paraId="1930C0C0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29,15</w:t>
            </w:r>
          </w:p>
        </w:tc>
        <w:tc>
          <w:tcPr>
            <w:tcW w:w="853" w:type="dxa"/>
          </w:tcPr>
          <w:p w14:paraId="7E5F47E9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32,87</w:t>
            </w:r>
          </w:p>
        </w:tc>
        <w:tc>
          <w:tcPr>
            <w:tcW w:w="564" w:type="dxa"/>
          </w:tcPr>
          <w:p w14:paraId="28569E65" w14:textId="77777777" w:rsidR="00142581" w:rsidRPr="00DA5EA7" w:rsidRDefault="00B14FD8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48,18</w:t>
            </w:r>
          </w:p>
        </w:tc>
        <w:tc>
          <w:tcPr>
            <w:tcW w:w="445" w:type="dxa"/>
          </w:tcPr>
          <w:p w14:paraId="1E076023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17" w:type="dxa"/>
          </w:tcPr>
          <w:p w14:paraId="1BFFD138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36" w:type="dxa"/>
          </w:tcPr>
          <w:p w14:paraId="400A1527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816582" w:rsidRPr="00DA5EA7" w14:paraId="1C58C881" w14:textId="77777777" w:rsidTr="008339E8">
        <w:trPr>
          <w:jc w:val="center"/>
        </w:trPr>
        <w:tc>
          <w:tcPr>
            <w:tcW w:w="460" w:type="dxa"/>
            <w:vMerge/>
            <w:tcBorders>
              <w:bottom w:val="nil"/>
            </w:tcBorders>
          </w:tcPr>
          <w:p w14:paraId="1DE58BEC" w14:textId="77777777" w:rsidR="00142581" w:rsidRPr="00DA5EA7" w:rsidRDefault="00142581" w:rsidP="00DE6F26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bottom w:val="nil"/>
            </w:tcBorders>
          </w:tcPr>
          <w:p w14:paraId="0A35AFE9" w14:textId="77777777" w:rsidR="00142581" w:rsidRPr="00DA5EA7" w:rsidRDefault="00142581" w:rsidP="00DE6F26">
            <w:pPr>
              <w:spacing w:line="228" w:lineRule="auto"/>
              <w:rPr>
                <w:spacing w:val="-6"/>
                <w:sz w:val="20"/>
                <w:szCs w:val="20"/>
              </w:rPr>
            </w:pPr>
          </w:p>
        </w:tc>
        <w:tc>
          <w:tcPr>
            <w:tcW w:w="2539" w:type="dxa"/>
          </w:tcPr>
          <w:p w14:paraId="48AA2295" w14:textId="77777777" w:rsidR="00142581" w:rsidRPr="00DA5EA7" w:rsidRDefault="00142581" w:rsidP="00FD06B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993" w:type="dxa"/>
          </w:tcPr>
          <w:p w14:paraId="41FD9D06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км</w:t>
            </w:r>
          </w:p>
        </w:tc>
        <w:tc>
          <w:tcPr>
            <w:tcW w:w="708" w:type="dxa"/>
          </w:tcPr>
          <w:p w14:paraId="397DC26D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84,27</w:t>
            </w:r>
          </w:p>
        </w:tc>
        <w:tc>
          <w:tcPr>
            <w:tcW w:w="853" w:type="dxa"/>
          </w:tcPr>
          <w:p w14:paraId="2898A1DF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86,001</w:t>
            </w:r>
          </w:p>
        </w:tc>
        <w:tc>
          <w:tcPr>
            <w:tcW w:w="564" w:type="dxa"/>
          </w:tcPr>
          <w:p w14:paraId="0286AC6D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45" w:type="dxa"/>
          </w:tcPr>
          <w:p w14:paraId="03917EDC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17" w:type="dxa"/>
          </w:tcPr>
          <w:p w14:paraId="7FBC664F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436" w:type="dxa"/>
          </w:tcPr>
          <w:p w14:paraId="79ADD1DB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DA5EA7">
              <w:rPr>
                <w:rFonts w:ascii="Times New Roman" w:hAnsi="Times New Roman" w:cs="Times New Roman"/>
                <w:spacing w:val="-6"/>
              </w:rPr>
              <w:t>-</w:t>
            </w:r>
          </w:p>
        </w:tc>
      </w:tr>
      <w:tr w:rsidR="00142581" w:rsidRPr="00DA5EA7" w14:paraId="47D7D2C9" w14:textId="77777777" w:rsidTr="008339E8">
        <w:trPr>
          <w:jc w:val="center"/>
        </w:trPr>
        <w:tc>
          <w:tcPr>
            <w:tcW w:w="460" w:type="dxa"/>
            <w:vMerge w:val="restart"/>
            <w:tcBorders>
              <w:top w:val="nil"/>
            </w:tcBorders>
          </w:tcPr>
          <w:p w14:paraId="1510BFC7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 w:val="restart"/>
            <w:tcBorders>
              <w:top w:val="nil"/>
            </w:tcBorders>
          </w:tcPr>
          <w:p w14:paraId="3E99F0A3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</w:tcPr>
          <w:p w14:paraId="32B171A9" w14:textId="77777777" w:rsidR="00142581" w:rsidRPr="00DA5EA7" w:rsidRDefault="00142581" w:rsidP="00FD06B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</w:t>
            </w:r>
            <w:r w:rsidR="00296F65" w:rsidRPr="00DA5EA7">
              <w:rPr>
                <w:rFonts w:ascii="Times New Roman" w:hAnsi="Times New Roman" w:cs="Times New Roman"/>
              </w:rPr>
              <w:t> </w:t>
            </w:r>
            <w:r w:rsidRPr="00DA5EA7">
              <w:rPr>
                <w:rFonts w:ascii="Times New Roman" w:hAnsi="Times New Roman" w:cs="Times New Roman"/>
              </w:rPr>
              <w:t>года, П3.2.4</w:t>
            </w:r>
          </w:p>
        </w:tc>
        <w:tc>
          <w:tcPr>
            <w:tcW w:w="993" w:type="dxa"/>
          </w:tcPr>
          <w:p w14:paraId="5C622F11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708" w:type="dxa"/>
          </w:tcPr>
          <w:p w14:paraId="3DB494BD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853" w:type="dxa"/>
          </w:tcPr>
          <w:p w14:paraId="53BAF046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21,77</w:t>
            </w:r>
          </w:p>
        </w:tc>
        <w:tc>
          <w:tcPr>
            <w:tcW w:w="564" w:type="dxa"/>
          </w:tcPr>
          <w:p w14:paraId="45A0908F" w14:textId="77777777" w:rsidR="00142581" w:rsidRPr="00DA5EA7" w:rsidRDefault="00B14FD8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21,77</w:t>
            </w:r>
          </w:p>
        </w:tc>
        <w:tc>
          <w:tcPr>
            <w:tcW w:w="445" w:type="dxa"/>
          </w:tcPr>
          <w:p w14:paraId="3BD6A3B4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14:paraId="3452FD7E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14:paraId="6ED3A117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</w:tr>
      <w:tr w:rsidR="00142581" w:rsidRPr="00DA5EA7" w14:paraId="4FC67F31" w14:textId="77777777" w:rsidTr="008339E8">
        <w:trPr>
          <w:trHeight w:val="1631"/>
          <w:jc w:val="center"/>
        </w:trPr>
        <w:tc>
          <w:tcPr>
            <w:tcW w:w="460" w:type="dxa"/>
            <w:vMerge/>
            <w:tcBorders>
              <w:top w:val="single" w:sz="4" w:space="0" w:color="auto"/>
            </w:tcBorders>
          </w:tcPr>
          <w:p w14:paraId="3DBE445C" w14:textId="77777777" w:rsidR="00142581" w:rsidRPr="00DA5EA7" w:rsidRDefault="00142581" w:rsidP="00DE6F26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</w:tcBorders>
          </w:tcPr>
          <w:p w14:paraId="47514102" w14:textId="77777777" w:rsidR="00142581" w:rsidRPr="00DA5EA7" w:rsidRDefault="00142581" w:rsidP="00DE6F26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539" w:type="dxa"/>
          </w:tcPr>
          <w:p w14:paraId="1337BD6D" w14:textId="77777777" w:rsidR="00142581" w:rsidRPr="00DA5EA7" w:rsidRDefault="00142581" w:rsidP="00FD06B5">
            <w:pPr>
              <w:pStyle w:val="ConsPlusNormal"/>
              <w:widowControl/>
              <w:adjustRightInd/>
              <w:ind w:firstLine="0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993" w:type="dxa"/>
          </w:tcPr>
          <w:p w14:paraId="5C6AADF3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708" w:type="dxa"/>
          </w:tcPr>
          <w:p w14:paraId="03A03BB1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3" w:type="dxa"/>
          </w:tcPr>
          <w:p w14:paraId="351EA4CE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14:paraId="73A552D1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5" w:type="dxa"/>
          </w:tcPr>
          <w:p w14:paraId="28670FEB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7" w:type="dxa"/>
          </w:tcPr>
          <w:p w14:paraId="14DA64BE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" w:type="dxa"/>
          </w:tcPr>
          <w:p w14:paraId="1957939C" w14:textId="77777777" w:rsidR="00142581" w:rsidRPr="00DA5EA7" w:rsidRDefault="00142581" w:rsidP="00DE6F26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A7">
              <w:rPr>
                <w:rFonts w:ascii="Times New Roman" w:hAnsi="Times New Roman" w:cs="Times New Roman"/>
              </w:rPr>
              <w:t>-</w:t>
            </w:r>
          </w:p>
        </w:tc>
      </w:tr>
    </w:tbl>
    <w:p w14:paraId="0D0A6B7F" w14:textId="77777777" w:rsidR="00354519" w:rsidRPr="00DA5EA7" w:rsidRDefault="00354519" w:rsidP="00354519">
      <w:pPr>
        <w:spacing w:line="230" w:lineRule="auto"/>
        <w:jc w:val="right"/>
        <w:rPr>
          <w:sz w:val="28"/>
          <w:szCs w:val="28"/>
        </w:rPr>
      </w:pPr>
      <w:r w:rsidRPr="00DA5EA7">
        <w:rPr>
          <w:sz w:val="28"/>
          <w:szCs w:val="28"/>
        </w:rPr>
        <w:t>»;</w:t>
      </w:r>
    </w:p>
    <w:p w14:paraId="63CAA1CE" w14:textId="77777777" w:rsidR="00335AB0" w:rsidRPr="00DA5EA7" w:rsidRDefault="000D3FA2" w:rsidP="005E24A0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EA7">
        <w:rPr>
          <w:rFonts w:ascii="Times New Roman" w:hAnsi="Times New Roman"/>
          <w:sz w:val="28"/>
          <w:szCs w:val="28"/>
        </w:rPr>
        <w:t>строку</w:t>
      </w:r>
      <w:r w:rsidR="00DD40D4" w:rsidRPr="00DA5EA7">
        <w:rPr>
          <w:rFonts w:ascii="Times New Roman" w:hAnsi="Times New Roman"/>
          <w:sz w:val="28"/>
          <w:szCs w:val="28"/>
        </w:rPr>
        <w:t xml:space="preserve"> </w:t>
      </w:r>
      <w:r w:rsidR="00335AB0" w:rsidRPr="00DA5EA7">
        <w:rPr>
          <w:rFonts w:ascii="Times New Roman" w:hAnsi="Times New Roman"/>
          <w:sz w:val="28"/>
          <w:szCs w:val="28"/>
        </w:rPr>
        <w:t>3.5 изложить в следующей редакции:</w:t>
      </w:r>
    </w:p>
    <w:p w14:paraId="6FAE3E4A" w14:textId="77777777" w:rsidR="00335AB0" w:rsidRPr="00DA5EA7" w:rsidRDefault="00335AB0" w:rsidP="00227952">
      <w:pPr>
        <w:keepNext/>
        <w:autoSpaceDE w:val="0"/>
        <w:autoSpaceDN w:val="0"/>
        <w:adjustRightInd w:val="0"/>
        <w:jc w:val="both"/>
      </w:pPr>
      <w:r w:rsidRPr="00DA5EA7">
        <w:rPr>
          <w:sz w:val="28"/>
          <w:szCs w:val="28"/>
        </w:rPr>
        <w:t>«</w:t>
      </w:r>
    </w:p>
    <w:tbl>
      <w:tblPr>
        <w:tblW w:w="51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3"/>
        <w:gridCol w:w="1945"/>
        <w:gridCol w:w="2686"/>
        <w:gridCol w:w="1107"/>
        <w:gridCol w:w="588"/>
        <w:gridCol w:w="589"/>
        <w:gridCol w:w="588"/>
        <w:gridCol w:w="589"/>
        <w:gridCol w:w="588"/>
        <w:gridCol w:w="589"/>
      </w:tblGrid>
      <w:tr w:rsidR="00942D7C" w:rsidRPr="00DA5EA7" w14:paraId="094394CC" w14:textId="77777777" w:rsidTr="00B14FD8">
        <w:trPr>
          <w:trHeight w:val="1014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0A7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3.5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FC36" w14:textId="77777777" w:rsidR="00335AB0" w:rsidRPr="00DA5EA7" w:rsidRDefault="00335AB0" w:rsidP="001257C5">
            <w:pPr>
              <w:autoSpaceDE w:val="0"/>
              <w:autoSpaceDN w:val="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14:paraId="7365572A" w14:textId="77777777" w:rsidR="00335AB0" w:rsidRPr="00DA5EA7" w:rsidRDefault="00335AB0" w:rsidP="001257C5">
            <w:pPr>
              <w:autoSpaceDE w:val="0"/>
              <w:autoSpaceDN w:val="0"/>
              <w:rPr>
                <w:spacing w:val="-6"/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Реконструкция левобережной дамбы на р. Томь в районе Чебал-Су Междуреченского городского округа Кемеровской области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544" w14:textId="77777777" w:rsidR="00335AB0" w:rsidRPr="00DA5EA7" w:rsidRDefault="00335AB0" w:rsidP="001257C5">
            <w:pPr>
              <w:autoSpaceDE w:val="0"/>
              <w:autoSpaceDN w:val="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Протяжённость построенных и (или) реконструированных сооружений инженерной защиты и берегоукрепительных сооружений, П3.5.1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0AF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км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F25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28D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955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11D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AA35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078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942D7C" w:rsidRPr="00DA5EA7" w14:paraId="02B30055" w14:textId="77777777" w:rsidTr="00B14FD8">
        <w:trPr>
          <w:trHeight w:val="598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A7D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F9C" w14:textId="77777777" w:rsidR="00335AB0" w:rsidRPr="00DA5EA7" w:rsidRDefault="00335AB0" w:rsidP="001257C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C857" w14:textId="77777777" w:rsidR="00335AB0" w:rsidRPr="00DA5EA7" w:rsidRDefault="00335AB0" w:rsidP="001257C5">
            <w:pPr>
              <w:autoSpaceDE w:val="0"/>
              <w:autoSpaceDN w:val="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Протяжённость новых и реконструированных сооружений инженерной защиты и берегоукрепления, П3.5.1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993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км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208A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3CF5" w14:textId="77777777" w:rsidR="00335AB0" w:rsidRPr="00DA5EA7" w:rsidRDefault="00060CDF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28EC" w14:textId="77777777" w:rsidR="00335AB0" w:rsidRPr="00DA5EA7" w:rsidRDefault="00B14FD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5C3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443C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F4D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942D7C" w:rsidRPr="00DA5EA7" w14:paraId="584EF47C" w14:textId="77777777" w:rsidTr="00B14FD8">
        <w:trPr>
          <w:trHeight w:val="598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6AD0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E4D" w14:textId="77777777" w:rsidR="00335AB0" w:rsidRPr="00DA5EA7" w:rsidRDefault="00335AB0" w:rsidP="001257C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6E6C" w14:textId="77777777" w:rsidR="00335AB0" w:rsidRPr="00DA5EA7" w:rsidRDefault="00335AB0" w:rsidP="001257C5">
            <w:pPr>
              <w:autoSpaceDE w:val="0"/>
              <w:autoSpaceDN w:val="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ED1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человек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0DD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835" w14:textId="77777777" w:rsidR="00335AB0" w:rsidRPr="00DA5EA7" w:rsidRDefault="00060CDF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4C64" w14:textId="77777777" w:rsidR="00335AB0" w:rsidRPr="00DA5EA7" w:rsidRDefault="00B14FD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894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DD9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FDA3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942D7C" w:rsidRPr="00DA5EA7" w14:paraId="4B34B471" w14:textId="77777777" w:rsidTr="00B14FD8">
        <w:trPr>
          <w:trHeight w:val="27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192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D52D" w14:textId="77777777" w:rsidR="00335AB0" w:rsidRPr="00DA5EA7" w:rsidRDefault="00335AB0" w:rsidP="001257C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1D7" w14:textId="77777777" w:rsidR="00335AB0" w:rsidRPr="00DA5EA7" w:rsidRDefault="00335AB0" w:rsidP="001257C5">
            <w:pPr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Доля населения, проживающего на подверженных негативному воздействию вод</w:t>
            </w:r>
            <w:r w:rsidR="00332098" w:rsidRPr="00DA5EA7">
              <w:rPr>
                <w:sz w:val="20"/>
                <w:szCs w:val="20"/>
              </w:rPr>
              <w:t>ы</w:t>
            </w:r>
            <w:r w:rsidRPr="00DA5EA7">
              <w:rPr>
                <w:sz w:val="20"/>
                <w:szCs w:val="20"/>
              </w:rPr>
              <w:t xml:space="preserve"> территориях, защищённого в результате проведения мероприятий по повышению защищённости от негативного воздействия вод, в общем количестве населения, проживающего на таких территориях, П3.5.2.1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4C9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процентов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A47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E5AC" w14:textId="77777777" w:rsidR="00335AB0" w:rsidRPr="00DA5EA7" w:rsidRDefault="00060CDF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9CBA" w14:textId="77777777" w:rsidR="00335AB0" w:rsidRPr="00DA5EA7" w:rsidRDefault="00B14FD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499C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A4B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3E9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942D7C" w:rsidRPr="00DA5EA7" w14:paraId="27290474" w14:textId="77777777" w:rsidTr="007C642B">
        <w:trPr>
          <w:cantSplit/>
          <w:trHeight w:val="1134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1E0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B83" w14:textId="77777777" w:rsidR="00335AB0" w:rsidRPr="00DA5EA7" w:rsidRDefault="00335AB0" w:rsidP="001257C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1F7" w14:textId="77777777" w:rsidR="00335AB0" w:rsidRPr="00DA5EA7" w:rsidRDefault="00335AB0" w:rsidP="001257C5">
            <w:pPr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2E40" w14:textId="77777777" w:rsidR="00335AB0" w:rsidRPr="00DA5EA7" w:rsidRDefault="00335AB0" w:rsidP="007C642B">
            <w:pPr>
              <w:jc w:val="center"/>
              <w:rPr>
                <w:spacing w:val="-6"/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млн.</w:t>
            </w:r>
            <w:r w:rsidR="00FD06B5" w:rsidRPr="00DA5EA7">
              <w:rPr>
                <w:spacing w:val="-6"/>
                <w:sz w:val="20"/>
                <w:szCs w:val="20"/>
              </w:rPr>
              <w:t> </w:t>
            </w:r>
            <w:r w:rsidRPr="00DA5EA7">
              <w:rPr>
                <w:spacing w:val="-6"/>
                <w:sz w:val="20"/>
                <w:szCs w:val="20"/>
              </w:rPr>
              <w:t xml:space="preserve"> руб</w:t>
            </w:r>
            <w:r w:rsidR="00953B57" w:rsidRPr="00DA5EA7">
              <w:rPr>
                <w:spacing w:val="-6"/>
                <w:sz w:val="20"/>
                <w:szCs w:val="20"/>
              </w:rPr>
              <w:t>лей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599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8D6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3CE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C69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B89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361E" w14:textId="77777777" w:rsidR="00335AB0" w:rsidRPr="00DA5EA7" w:rsidRDefault="00335AB0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811F93" w:rsidRPr="00DA5EA7" w14:paraId="2E2741A7" w14:textId="77777777" w:rsidTr="00B14FD8">
        <w:trPr>
          <w:trHeight w:val="39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8AAA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242" w14:textId="77777777" w:rsidR="00811F93" w:rsidRPr="00DA5EA7" w:rsidRDefault="00811F93" w:rsidP="001257C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0A66" w14:textId="77777777" w:rsidR="00811F93" w:rsidRPr="00DA5EA7" w:rsidRDefault="00811F93" w:rsidP="001257C5">
            <w:pPr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Размер предотвращённого ущерба, П3.5.3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BE9A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тыс. руб</w:t>
            </w:r>
            <w:r w:rsidR="00953B57" w:rsidRPr="00DA5EA7">
              <w:rPr>
                <w:sz w:val="20"/>
                <w:szCs w:val="20"/>
              </w:rPr>
              <w:t>лей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1BB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6DB" w14:textId="77777777" w:rsidR="00811F93" w:rsidRPr="00DA5EA7" w:rsidRDefault="00060CDF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B0B" w14:textId="77777777" w:rsidR="00811F93" w:rsidRPr="00DA5EA7" w:rsidRDefault="00B14FD8" w:rsidP="00DE6F26">
            <w:pPr>
              <w:ind w:left="-57" w:right="-57"/>
              <w:jc w:val="center"/>
              <w:rPr>
                <w:spacing w:val="-8"/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5A9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4DE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45A2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811F93" w:rsidRPr="00DA5EA7" w14:paraId="78260902" w14:textId="77777777" w:rsidTr="00B14FD8">
        <w:trPr>
          <w:trHeight w:val="228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96D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88F" w14:textId="77777777" w:rsidR="00811F93" w:rsidRPr="00DA5EA7" w:rsidRDefault="00811F93" w:rsidP="001257C5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373F" w14:textId="77777777" w:rsidR="00811F93" w:rsidRPr="00DA5EA7" w:rsidRDefault="00811F93" w:rsidP="001257C5">
            <w:pPr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Степень технической готовности объекта, П3.5.4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8CC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процентов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9CF0" w14:textId="77777777" w:rsidR="00811F93" w:rsidRPr="00DA5EA7" w:rsidRDefault="00811F9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36E" w14:textId="77777777" w:rsidR="00811F93" w:rsidRPr="00DA5EA7" w:rsidRDefault="00060CDF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C08B" w14:textId="77777777" w:rsidR="00811F93" w:rsidRPr="00DA5EA7" w:rsidRDefault="00B14FD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FAF" w14:textId="77777777" w:rsidR="00811F93" w:rsidRPr="00DA5EA7" w:rsidRDefault="008339E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15E" w14:textId="77777777" w:rsidR="00811F93" w:rsidRPr="00DA5EA7" w:rsidRDefault="008339E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BDBF" w14:textId="77777777" w:rsidR="00811F93" w:rsidRPr="00DA5EA7" w:rsidRDefault="008339E8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</w:tbl>
    <w:p w14:paraId="66349842" w14:textId="77777777" w:rsidR="00335AB0" w:rsidRPr="00DA5EA7" w:rsidRDefault="00335AB0" w:rsidP="00DE6F26">
      <w:pPr>
        <w:jc w:val="right"/>
      </w:pPr>
      <w:r w:rsidRPr="00DA5EA7">
        <w:rPr>
          <w:sz w:val="28"/>
          <w:szCs w:val="28"/>
        </w:rPr>
        <w:t>»</w:t>
      </w:r>
      <w:r w:rsidR="00421AD9" w:rsidRPr="00DA5EA7">
        <w:rPr>
          <w:sz w:val="28"/>
          <w:szCs w:val="28"/>
        </w:rPr>
        <w:t>;</w:t>
      </w:r>
    </w:p>
    <w:p w14:paraId="0AC20E3F" w14:textId="77777777" w:rsidR="00335AB0" w:rsidRPr="00DA5EA7" w:rsidRDefault="00891577" w:rsidP="00DE6F26">
      <w:pPr>
        <w:pStyle w:val="a5"/>
        <w:suppressAutoHyphens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5EA7">
        <w:rPr>
          <w:rFonts w:ascii="Times New Roman" w:hAnsi="Times New Roman"/>
          <w:sz w:val="28"/>
          <w:szCs w:val="28"/>
        </w:rPr>
        <w:t>строку</w:t>
      </w:r>
      <w:r w:rsidR="00335AB0" w:rsidRPr="00DA5EA7">
        <w:rPr>
          <w:rFonts w:ascii="Times New Roman" w:hAnsi="Times New Roman"/>
          <w:sz w:val="28"/>
          <w:szCs w:val="28"/>
        </w:rPr>
        <w:t xml:space="preserve"> 4.3 изложить в следующей редакции:</w:t>
      </w:r>
    </w:p>
    <w:p w14:paraId="51A93A70" w14:textId="77777777" w:rsidR="00335AB0" w:rsidRPr="00DA5EA7" w:rsidRDefault="00335AB0" w:rsidP="00DE6F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«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02"/>
        <w:gridCol w:w="2073"/>
        <w:gridCol w:w="2561"/>
        <w:gridCol w:w="1091"/>
        <w:gridCol w:w="590"/>
        <w:gridCol w:w="591"/>
        <w:gridCol w:w="591"/>
        <w:gridCol w:w="591"/>
        <w:gridCol w:w="591"/>
        <w:gridCol w:w="591"/>
      </w:tblGrid>
      <w:tr w:rsidR="004A1F82" w:rsidRPr="00DA5EA7" w14:paraId="4826EB1C" w14:textId="77777777" w:rsidTr="001257C5">
        <w:trPr>
          <w:trHeight w:val="1014"/>
          <w:jc w:val="center"/>
        </w:trPr>
        <w:tc>
          <w:tcPr>
            <w:tcW w:w="498" w:type="dxa"/>
            <w:tcBorders>
              <w:bottom w:val="nil"/>
            </w:tcBorders>
          </w:tcPr>
          <w:p w14:paraId="6433B353" w14:textId="77777777" w:rsidR="004A1F82" w:rsidRPr="00DA5EA7" w:rsidRDefault="004A1F82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4.3</w:t>
            </w:r>
          </w:p>
        </w:tc>
        <w:tc>
          <w:tcPr>
            <w:tcW w:w="2059" w:type="dxa"/>
            <w:tcBorders>
              <w:bottom w:val="nil"/>
            </w:tcBorders>
          </w:tcPr>
          <w:p w14:paraId="2E7372C9" w14:textId="77777777" w:rsidR="004A1F82" w:rsidRPr="00DA5EA7" w:rsidRDefault="00B74CD3" w:rsidP="00354519">
            <w:pPr>
              <w:spacing w:after="6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2543" w:type="dxa"/>
          </w:tcPr>
          <w:p w14:paraId="1E07579F" w14:textId="77777777" w:rsidR="004A1F82" w:rsidRPr="00DA5EA7" w:rsidRDefault="00B74CD3" w:rsidP="00FD06B5">
            <w:pPr>
              <w:spacing w:after="6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</w:t>
            </w:r>
            <w:r w:rsidR="00FD06B5" w:rsidRPr="00DA5EA7">
              <w:rPr>
                <w:sz w:val="20"/>
                <w:szCs w:val="20"/>
              </w:rPr>
              <w:br/>
            </w:r>
            <w:r w:rsidRPr="00DA5EA7">
              <w:rPr>
                <w:sz w:val="20"/>
                <w:szCs w:val="20"/>
              </w:rPr>
              <w:t>ГКУ Кемеровской области «ОКПР», П.4.3</w:t>
            </w:r>
          </w:p>
        </w:tc>
        <w:tc>
          <w:tcPr>
            <w:tcW w:w="1083" w:type="dxa"/>
          </w:tcPr>
          <w:p w14:paraId="1AB936FF" w14:textId="77777777" w:rsidR="004A1F82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процентов</w:t>
            </w:r>
          </w:p>
        </w:tc>
        <w:tc>
          <w:tcPr>
            <w:tcW w:w="586" w:type="dxa"/>
          </w:tcPr>
          <w:p w14:paraId="4E7F8C02" w14:textId="77777777" w:rsidR="004A1F82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14:paraId="0E2B0B7C" w14:textId="77777777" w:rsidR="004A1F82" w:rsidRPr="00DA5EA7" w:rsidRDefault="004A1F82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14:paraId="246456F6" w14:textId="77777777" w:rsidR="004A1F82" w:rsidRPr="00DA5EA7" w:rsidRDefault="004A1F82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14:paraId="3868D6B6" w14:textId="77777777" w:rsidR="004A1F82" w:rsidRPr="00DA5EA7" w:rsidRDefault="004A1F82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14:paraId="2901D890" w14:textId="77777777" w:rsidR="004A1F82" w:rsidRPr="00DA5EA7" w:rsidRDefault="004A1F82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14:paraId="46DDDAFD" w14:textId="77777777" w:rsidR="004A1F82" w:rsidRPr="00DA5EA7" w:rsidRDefault="004A1F82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</w:tr>
      <w:tr w:rsidR="00B74CD3" w:rsidRPr="00DA5EA7" w14:paraId="3E96FD0D" w14:textId="77777777" w:rsidTr="001257C5">
        <w:trPr>
          <w:trHeight w:val="598"/>
          <w:jc w:val="center"/>
        </w:trPr>
        <w:tc>
          <w:tcPr>
            <w:tcW w:w="498" w:type="dxa"/>
            <w:tcBorders>
              <w:top w:val="nil"/>
            </w:tcBorders>
          </w:tcPr>
          <w:p w14:paraId="18166ACA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14:paraId="2F0B8427" w14:textId="77777777" w:rsidR="00B74CD3" w:rsidRPr="00DA5EA7" w:rsidRDefault="00B74CD3" w:rsidP="00354519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14:paraId="67D98B8E" w14:textId="77777777" w:rsidR="00B74CD3" w:rsidRPr="00DA5EA7" w:rsidRDefault="00B74CD3" w:rsidP="00227952">
            <w:pPr>
              <w:spacing w:after="60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</w:t>
            </w:r>
            <w:r w:rsidR="00227952" w:rsidRPr="00DA5EA7">
              <w:rPr>
                <w:sz w:val="20"/>
                <w:szCs w:val="20"/>
              </w:rPr>
              <w:t xml:space="preserve"> </w:t>
            </w:r>
            <w:r w:rsidRPr="00DA5EA7">
              <w:rPr>
                <w:sz w:val="20"/>
                <w:szCs w:val="20"/>
              </w:rPr>
              <w:t>ГКУ</w:t>
            </w:r>
            <w:r w:rsidR="00227952" w:rsidRPr="00DA5EA7">
              <w:rPr>
                <w:sz w:val="20"/>
                <w:szCs w:val="20"/>
              </w:rPr>
              <w:t> </w:t>
            </w:r>
            <w:r w:rsidRPr="00DA5EA7">
              <w:rPr>
                <w:sz w:val="20"/>
                <w:szCs w:val="20"/>
              </w:rPr>
              <w:t>«Комитет охраны окружающей среды Кузбасса», П.4.3</w:t>
            </w:r>
          </w:p>
        </w:tc>
        <w:tc>
          <w:tcPr>
            <w:tcW w:w="1083" w:type="dxa"/>
          </w:tcPr>
          <w:p w14:paraId="1FCBBA0D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pacing w:val="-6"/>
                <w:sz w:val="20"/>
                <w:szCs w:val="20"/>
              </w:rPr>
              <w:t>процентов</w:t>
            </w:r>
          </w:p>
        </w:tc>
        <w:tc>
          <w:tcPr>
            <w:tcW w:w="586" w:type="dxa"/>
          </w:tcPr>
          <w:p w14:paraId="65AD5B0A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–</w:t>
            </w:r>
          </w:p>
        </w:tc>
        <w:tc>
          <w:tcPr>
            <w:tcW w:w="587" w:type="dxa"/>
          </w:tcPr>
          <w:p w14:paraId="468A7210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14:paraId="4846AB13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14:paraId="5A1DDAE2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14:paraId="4662E7EB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</w:t>
            </w:r>
          </w:p>
        </w:tc>
        <w:tc>
          <w:tcPr>
            <w:tcW w:w="587" w:type="dxa"/>
          </w:tcPr>
          <w:p w14:paraId="5B67F7B7" w14:textId="77777777" w:rsidR="00B74CD3" w:rsidRPr="00DA5EA7" w:rsidRDefault="00B74CD3" w:rsidP="00DE6F26">
            <w:pPr>
              <w:jc w:val="center"/>
              <w:rPr>
                <w:sz w:val="20"/>
                <w:szCs w:val="20"/>
              </w:rPr>
            </w:pPr>
            <w:r w:rsidRPr="00DA5EA7">
              <w:rPr>
                <w:sz w:val="20"/>
                <w:szCs w:val="20"/>
              </w:rPr>
              <w:t>90</w:t>
            </w:r>
          </w:p>
        </w:tc>
      </w:tr>
    </w:tbl>
    <w:p w14:paraId="41769FD5" w14:textId="77777777" w:rsidR="00335AB0" w:rsidRPr="00DA5EA7" w:rsidRDefault="00335AB0" w:rsidP="005E24A0">
      <w:pPr>
        <w:jc w:val="right"/>
      </w:pPr>
      <w:r w:rsidRPr="00DA5EA7">
        <w:rPr>
          <w:sz w:val="28"/>
          <w:szCs w:val="28"/>
        </w:rPr>
        <w:t>».</w:t>
      </w:r>
    </w:p>
    <w:p w14:paraId="7EDE8C7C" w14:textId="77777777" w:rsidR="00737582" w:rsidRPr="00DA5EA7" w:rsidRDefault="00025B78" w:rsidP="005E24A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A5EA7">
        <w:rPr>
          <w:spacing w:val="-6"/>
          <w:sz w:val="28"/>
          <w:szCs w:val="28"/>
        </w:rPr>
        <w:t>1.</w:t>
      </w:r>
      <w:r w:rsidR="00354519" w:rsidRPr="00DA5EA7">
        <w:rPr>
          <w:spacing w:val="-6"/>
          <w:sz w:val="28"/>
          <w:szCs w:val="28"/>
        </w:rPr>
        <w:t>6</w:t>
      </w:r>
      <w:r w:rsidRPr="00DA5EA7">
        <w:rPr>
          <w:spacing w:val="-6"/>
          <w:sz w:val="28"/>
          <w:szCs w:val="28"/>
        </w:rPr>
        <w:t>.</w:t>
      </w:r>
      <w:r w:rsidR="00737582" w:rsidRPr="00DA5EA7">
        <w:rPr>
          <w:spacing w:val="-6"/>
          <w:sz w:val="28"/>
          <w:szCs w:val="28"/>
        </w:rPr>
        <w:t xml:space="preserve"> </w:t>
      </w:r>
      <w:r w:rsidR="00737582" w:rsidRPr="00DA5EA7">
        <w:rPr>
          <w:sz w:val="28"/>
          <w:szCs w:val="28"/>
        </w:rPr>
        <w:t>Раздел 6 изложить в следующей редакции:</w:t>
      </w:r>
    </w:p>
    <w:p w14:paraId="3AC076A5" w14:textId="77777777" w:rsidR="00737582" w:rsidRPr="00DA5EA7" w:rsidRDefault="00737582" w:rsidP="005E24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EA7">
        <w:rPr>
          <w:sz w:val="28"/>
          <w:szCs w:val="28"/>
        </w:rPr>
        <w:t>«</w:t>
      </w:r>
      <w:r w:rsidR="00354519" w:rsidRPr="00DA5EA7">
        <w:rPr>
          <w:b/>
          <w:sz w:val="28"/>
          <w:szCs w:val="28"/>
        </w:rPr>
        <w:t>6</w:t>
      </w:r>
      <w:r w:rsidR="00354519" w:rsidRPr="00DA5EA7">
        <w:rPr>
          <w:sz w:val="28"/>
          <w:szCs w:val="28"/>
        </w:rPr>
        <w:t xml:space="preserve">. </w:t>
      </w:r>
      <w:r w:rsidRPr="00DA5EA7">
        <w:rPr>
          <w:b/>
          <w:sz w:val="28"/>
          <w:szCs w:val="28"/>
        </w:rPr>
        <w:t xml:space="preserve">Оценка эффективности </w:t>
      </w:r>
      <w:r w:rsidR="001D1FD9" w:rsidRPr="00DA5EA7">
        <w:rPr>
          <w:b/>
          <w:sz w:val="28"/>
          <w:szCs w:val="28"/>
        </w:rPr>
        <w:t>Г</w:t>
      </w:r>
      <w:r w:rsidRPr="00DA5EA7">
        <w:rPr>
          <w:b/>
          <w:sz w:val="28"/>
          <w:szCs w:val="28"/>
        </w:rPr>
        <w:t>осударственной программы</w:t>
      </w:r>
    </w:p>
    <w:p w14:paraId="04946CB0" w14:textId="77777777" w:rsidR="00737582" w:rsidRPr="00DA5EA7" w:rsidRDefault="00737582" w:rsidP="003E1C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14:paraId="4D1A601F" w14:textId="77777777" w:rsidR="00737582" w:rsidRPr="00DA5EA7" w:rsidRDefault="00737582" w:rsidP="003E1C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Оценка эффективности реализации Государственной программы должна осуществляться ежегодно в соответствии с единой методикой оценки эффективности реализации государственн</w:t>
      </w:r>
      <w:r w:rsidR="00170122" w:rsidRPr="00DA5EA7">
        <w:rPr>
          <w:sz w:val="28"/>
          <w:szCs w:val="28"/>
        </w:rPr>
        <w:t>ых</w:t>
      </w:r>
      <w:r w:rsidRPr="00DA5EA7">
        <w:rPr>
          <w:sz w:val="28"/>
          <w:szCs w:val="28"/>
        </w:rPr>
        <w:t xml:space="preserve"> программ</w:t>
      </w:r>
      <w:r w:rsidR="00170122" w:rsidRPr="00DA5EA7">
        <w:rPr>
          <w:sz w:val="28"/>
          <w:szCs w:val="28"/>
        </w:rPr>
        <w:t xml:space="preserve"> согласно</w:t>
      </w:r>
      <w:r w:rsidRPr="00DA5EA7">
        <w:rPr>
          <w:sz w:val="28"/>
          <w:szCs w:val="28"/>
        </w:rPr>
        <w:t xml:space="preserve"> раздел</w:t>
      </w:r>
      <w:r w:rsidR="00170122" w:rsidRPr="00DA5EA7">
        <w:rPr>
          <w:sz w:val="28"/>
          <w:szCs w:val="28"/>
        </w:rPr>
        <w:t>у</w:t>
      </w:r>
      <w:r w:rsidRPr="00DA5EA7">
        <w:rPr>
          <w:sz w:val="28"/>
          <w:szCs w:val="28"/>
        </w:rPr>
        <w:t xml:space="preserve"> 3 Положения о государственных программах Кемеровской области</w:t>
      </w:r>
      <w:r w:rsidR="000E519B" w:rsidRPr="00DA5EA7">
        <w:rPr>
          <w:sz w:val="28"/>
          <w:szCs w:val="28"/>
        </w:rPr>
        <w:t xml:space="preserve"> – </w:t>
      </w:r>
      <w:r w:rsidRPr="00DA5EA7">
        <w:rPr>
          <w:sz w:val="28"/>
          <w:szCs w:val="28"/>
        </w:rPr>
        <w:t>Кузбасса, утверждённого постановлением Коллегии Администрации Кемеровской области от 21.02.2013 № 58.».</w:t>
      </w:r>
    </w:p>
    <w:p w14:paraId="07E66A58" w14:textId="77777777" w:rsidR="00FB7D2B" w:rsidRPr="00DA5EA7" w:rsidRDefault="00FB7D2B" w:rsidP="003E1CF4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A5EA7">
        <w:rPr>
          <w:sz w:val="28"/>
          <w:szCs w:val="28"/>
        </w:rPr>
        <w:t xml:space="preserve">1.7. В пунктах 17, 18 Правил </w:t>
      </w:r>
      <w:r w:rsidR="000C3FD0" w:rsidRPr="00DA5EA7">
        <w:rPr>
          <w:sz w:val="28"/>
          <w:szCs w:val="28"/>
        </w:rPr>
        <w:t>предоставления и распределения субсидии из областного бюджета бюджетам муниципальных образований Кемеровской</w:t>
      </w:r>
      <w:r w:rsidR="003E1CF4" w:rsidRPr="00DA5EA7">
        <w:rPr>
          <w:sz w:val="28"/>
          <w:szCs w:val="28"/>
        </w:rPr>
        <w:t xml:space="preserve"> о</w:t>
      </w:r>
      <w:r w:rsidR="000C3FD0" w:rsidRPr="00DA5EA7">
        <w:rPr>
          <w:sz w:val="28"/>
          <w:szCs w:val="28"/>
        </w:rPr>
        <w:t xml:space="preserve">бласти </w:t>
      </w:r>
      <w:r w:rsidR="0050078B" w:rsidRPr="00DA5EA7">
        <w:rPr>
          <w:sz w:val="28"/>
          <w:szCs w:val="28"/>
        </w:rPr>
        <w:t>–</w:t>
      </w:r>
      <w:r w:rsidR="000C3FD0" w:rsidRPr="00DA5EA7">
        <w:rPr>
          <w:sz w:val="28"/>
          <w:szCs w:val="28"/>
        </w:rPr>
        <w:t xml:space="preserve"> </w:t>
      </w:r>
      <w:r w:rsidR="003E1CF4" w:rsidRPr="00DA5EA7">
        <w:rPr>
          <w:sz w:val="28"/>
          <w:szCs w:val="28"/>
        </w:rPr>
        <w:t>Кузбасса</w:t>
      </w:r>
      <w:r w:rsidR="0050078B" w:rsidRPr="00DA5EA7">
        <w:rPr>
          <w:sz w:val="28"/>
          <w:szCs w:val="28"/>
        </w:rPr>
        <w:t xml:space="preserve"> </w:t>
      </w:r>
      <w:r w:rsidR="000C3FD0" w:rsidRPr="00DA5EA7">
        <w:rPr>
          <w:sz w:val="28"/>
          <w:szCs w:val="28"/>
        </w:rPr>
        <w:t>на софинансирование мероприятий в области</w:t>
      </w:r>
      <w:r w:rsidR="003E1CF4" w:rsidRPr="00DA5EA7">
        <w:rPr>
          <w:sz w:val="28"/>
          <w:szCs w:val="28"/>
        </w:rPr>
        <w:t xml:space="preserve"> и</w:t>
      </w:r>
      <w:r w:rsidR="000C3FD0" w:rsidRPr="00DA5EA7">
        <w:rPr>
          <w:sz w:val="28"/>
          <w:szCs w:val="28"/>
        </w:rPr>
        <w:t xml:space="preserve">спользования </w:t>
      </w:r>
      <w:r w:rsidR="000C3FD0" w:rsidRPr="00715F86">
        <w:rPr>
          <w:spacing w:val="-24"/>
          <w:sz w:val="28"/>
          <w:szCs w:val="28"/>
        </w:rPr>
        <w:t>и охраны водных объектов</w:t>
      </w:r>
      <w:r w:rsidRPr="00715F86">
        <w:rPr>
          <w:spacing w:val="-24"/>
          <w:sz w:val="28"/>
          <w:szCs w:val="28"/>
        </w:rPr>
        <w:t>, являющихся приложением к Государственной</w:t>
      </w:r>
      <w:r w:rsidRPr="00DA5EA7">
        <w:rPr>
          <w:sz w:val="28"/>
          <w:szCs w:val="28"/>
        </w:rPr>
        <w:t xml:space="preserve"> программе, слово «департамент» заменить словами «МПР Кузбасса»</w:t>
      </w:r>
      <w:r w:rsidR="0050078B" w:rsidRPr="00DA5EA7">
        <w:rPr>
          <w:sz w:val="28"/>
          <w:szCs w:val="28"/>
        </w:rPr>
        <w:t>.</w:t>
      </w:r>
    </w:p>
    <w:p w14:paraId="2D8A66B8" w14:textId="77777777" w:rsidR="00335AB0" w:rsidRPr="00DA5EA7" w:rsidRDefault="004A1F82" w:rsidP="003E1CF4">
      <w:pPr>
        <w:keepLines/>
        <w:suppressAutoHyphen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2.</w:t>
      </w:r>
      <w:r w:rsidR="00335AB0" w:rsidRPr="00DA5EA7">
        <w:rPr>
          <w:sz w:val="28"/>
          <w:szCs w:val="28"/>
        </w:rPr>
        <w:t> Настоящее постановление подлежит опубликованию на сайте «Электронный бюллетень Правительства Кемеровской области – Кузбасса».</w:t>
      </w:r>
    </w:p>
    <w:p w14:paraId="319375E3" w14:textId="77777777" w:rsidR="00335AB0" w:rsidRPr="00DA5EA7" w:rsidRDefault="004A1F82" w:rsidP="005E24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3.</w:t>
      </w:r>
      <w:r w:rsidR="00335AB0" w:rsidRPr="00DA5EA7">
        <w:rPr>
          <w:sz w:val="28"/>
          <w:szCs w:val="28"/>
        </w:rPr>
        <w:t> Контроль за исполнением настоящего постановления возложить</w:t>
      </w:r>
      <w:r w:rsidR="00E14F2C">
        <w:rPr>
          <w:sz w:val="28"/>
          <w:szCs w:val="28"/>
        </w:rPr>
        <w:br/>
      </w:r>
      <w:r w:rsidR="00335AB0" w:rsidRPr="00DA5EA7">
        <w:rPr>
          <w:sz w:val="28"/>
          <w:szCs w:val="28"/>
        </w:rPr>
        <w:t>на заместителя Губернатора Кемеровской области – Кузбасса (по промышленности, транспорту и экологии) Панова А.А.</w:t>
      </w:r>
    </w:p>
    <w:p w14:paraId="011E6587" w14:textId="77777777" w:rsidR="00847B1D" w:rsidRPr="00DA5EA7" w:rsidRDefault="00847B1D" w:rsidP="00847B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lastRenderedPageBreak/>
        <w:t>4. Настоящее постановление вступает в силу со дня официального опубликования, за исключением положений, для которых настоящим пунктом установлены иные сроки вступления в силу.</w:t>
      </w:r>
    </w:p>
    <w:p w14:paraId="06299A47" w14:textId="77777777" w:rsidR="00A51525" w:rsidRPr="00DA5EA7" w:rsidRDefault="00847B1D" w:rsidP="00847B1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EA7">
        <w:rPr>
          <w:sz w:val="28"/>
          <w:szCs w:val="28"/>
        </w:rPr>
        <w:t>Положения раздела 5 текстовой части Государственной программы в части планов</w:t>
      </w:r>
      <w:r w:rsidR="00FA50AE" w:rsidRPr="00DA5EA7">
        <w:rPr>
          <w:sz w:val="28"/>
          <w:szCs w:val="28"/>
        </w:rPr>
        <w:t>ых</w:t>
      </w:r>
      <w:r w:rsidRPr="00DA5EA7">
        <w:rPr>
          <w:sz w:val="28"/>
          <w:szCs w:val="28"/>
        </w:rPr>
        <w:t xml:space="preserve"> значени</w:t>
      </w:r>
      <w:r w:rsidR="00FA50AE" w:rsidRPr="00DA5EA7">
        <w:rPr>
          <w:sz w:val="28"/>
          <w:szCs w:val="28"/>
        </w:rPr>
        <w:t>й</w:t>
      </w:r>
      <w:r w:rsidRPr="00DA5EA7">
        <w:rPr>
          <w:sz w:val="28"/>
          <w:szCs w:val="28"/>
        </w:rPr>
        <w:t xml:space="preserve"> целевых показателей (индикаторов) на </w:t>
      </w:r>
      <w:r w:rsidR="00216564" w:rsidRPr="00DA5EA7">
        <w:rPr>
          <w:sz w:val="28"/>
          <w:szCs w:val="28"/>
        </w:rPr>
        <w:t>2</w:t>
      </w:r>
      <w:r w:rsidRPr="00DA5EA7">
        <w:rPr>
          <w:sz w:val="28"/>
          <w:szCs w:val="28"/>
        </w:rPr>
        <w:t>0</w:t>
      </w:r>
      <w:r w:rsidR="00216564" w:rsidRPr="00DA5EA7">
        <w:rPr>
          <w:sz w:val="28"/>
          <w:szCs w:val="28"/>
        </w:rPr>
        <w:t>2</w:t>
      </w:r>
      <w:r w:rsidR="000C3FD0" w:rsidRPr="00DA5EA7">
        <w:rPr>
          <w:sz w:val="28"/>
          <w:szCs w:val="28"/>
        </w:rPr>
        <w:t>4</w:t>
      </w:r>
      <w:r w:rsidR="00E14F2C">
        <w:rPr>
          <w:sz w:val="28"/>
          <w:szCs w:val="28"/>
        </w:rPr>
        <w:t> </w:t>
      </w:r>
      <w:r w:rsidRPr="00DA5EA7">
        <w:rPr>
          <w:sz w:val="28"/>
          <w:szCs w:val="28"/>
        </w:rPr>
        <w:t>год</w:t>
      </w:r>
      <w:r w:rsidR="00E14F2C">
        <w:rPr>
          <w:sz w:val="28"/>
          <w:szCs w:val="28"/>
        </w:rPr>
        <w:t xml:space="preserve"> </w:t>
      </w:r>
      <w:r w:rsidRPr="00DA5EA7">
        <w:rPr>
          <w:sz w:val="28"/>
          <w:szCs w:val="28"/>
        </w:rPr>
        <w:t>(в редакции настоящего постановления) применяются к правоотношениям, возникающим при составлении и исполнении областного бюджета на</w:t>
      </w:r>
      <w:r w:rsidR="00A51525" w:rsidRPr="00DA5EA7">
        <w:rPr>
          <w:sz w:val="28"/>
          <w:szCs w:val="28"/>
        </w:rPr>
        <w:t xml:space="preserve"> соответствующи</w:t>
      </w:r>
      <w:r w:rsidR="00E14F2C">
        <w:rPr>
          <w:sz w:val="28"/>
          <w:szCs w:val="28"/>
        </w:rPr>
        <w:t>й</w:t>
      </w:r>
      <w:r w:rsidR="00A51525" w:rsidRPr="00DA5EA7">
        <w:rPr>
          <w:sz w:val="28"/>
          <w:szCs w:val="28"/>
        </w:rPr>
        <w:t xml:space="preserve"> период.</w:t>
      </w:r>
    </w:p>
    <w:p w14:paraId="05104C0C" w14:textId="65106720" w:rsidR="00335AB0" w:rsidRPr="00DA5EA7" w:rsidRDefault="00335AB0" w:rsidP="005E24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421473" w14:textId="77777777" w:rsidR="00335AB0" w:rsidRPr="00DA5EA7" w:rsidRDefault="00335AB0" w:rsidP="005E24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176129" w14:textId="00B74A4E" w:rsidR="00306278" w:rsidRPr="00DA5EA7" w:rsidRDefault="00306278" w:rsidP="005E24A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8"/>
        <w:gridCol w:w="5406"/>
      </w:tblGrid>
      <w:tr w:rsidR="00466B87" w:rsidRPr="00DA5EA7" w14:paraId="1BD79DB9" w14:textId="77777777" w:rsidTr="00022724">
        <w:tc>
          <w:tcPr>
            <w:tcW w:w="2162" w:type="pct"/>
          </w:tcPr>
          <w:p w14:paraId="5AF7410D" w14:textId="6A7A2373" w:rsidR="00335AB0" w:rsidRPr="00DA5EA7" w:rsidRDefault="00A81AD7" w:rsidP="00A81AD7">
            <w:pPr>
              <w:keepNext/>
              <w:keepLines/>
              <w:ind w:left="-113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И.о. </w:t>
            </w:r>
            <w:r w:rsidR="00335AB0" w:rsidRPr="00DA5EA7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8" w:type="pct"/>
          </w:tcPr>
          <w:p w14:paraId="5A8783C9" w14:textId="77777777" w:rsidR="00335AB0" w:rsidRPr="00DA5EA7" w:rsidRDefault="00335AB0" w:rsidP="005E24A0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C23F7" w:rsidRPr="00DA5EA7" w14:paraId="0E40E06A" w14:textId="77777777" w:rsidTr="00022724">
        <w:tc>
          <w:tcPr>
            <w:tcW w:w="2162" w:type="pct"/>
          </w:tcPr>
          <w:p w14:paraId="39CA84AB" w14:textId="77777777" w:rsidR="00335AB0" w:rsidRPr="00DA5EA7" w:rsidRDefault="00335AB0" w:rsidP="005E24A0">
            <w:pPr>
              <w:keepNext/>
              <w:keepLines/>
              <w:ind w:left="-113"/>
              <w:jc w:val="center"/>
              <w:outlineLvl w:val="0"/>
              <w:rPr>
                <w:sz w:val="28"/>
                <w:szCs w:val="28"/>
              </w:rPr>
            </w:pPr>
            <w:r w:rsidRPr="00DA5EA7">
              <w:rPr>
                <w:sz w:val="28"/>
                <w:szCs w:val="28"/>
              </w:rPr>
              <w:t>Кемеровской области – Кузбасса</w:t>
            </w:r>
          </w:p>
        </w:tc>
        <w:tc>
          <w:tcPr>
            <w:tcW w:w="2838" w:type="pct"/>
            <w:vAlign w:val="bottom"/>
          </w:tcPr>
          <w:p w14:paraId="29507262" w14:textId="4C0A2EDD" w:rsidR="00335AB0" w:rsidRPr="00DA5EA7" w:rsidRDefault="00A81AD7" w:rsidP="005E24A0">
            <w:pPr>
              <w:keepNext/>
              <w:keepLines/>
              <w:ind w:left="-113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Телегин</w:t>
            </w:r>
          </w:p>
        </w:tc>
      </w:tr>
    </w:tbl>
    <w:p w14:paraId="69EDE892" w14:textId="77777777" w:rsidR="00335AB0" w:rsidRPr="00DA5EA7" w:rsidRDefault="00335AB0" w:rsidP="005E24A0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335AB0" w:rsidRPr="00DA5EA7" w:rsidSect="007C28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 w:code="9"/>
      <w:pgMar w:top="1134" w:right="680" w:bottom="680" w:left="1701" w:header="680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59A6C" w14:textId="77777777" w:rsidR="00E4108D" w:rsidRDefault="00E4108D" w:rsidP="0098711E">
      <w:r>
        <w:separator/>
      </w:r>
    </w:p>
  </w:endnote>
  <w:endnote w:type="continuationSeparator" w:id="0">
    <w:p w14:paraId="3C77FCDD" w14:textId="77777777" w:rsidR="00E4108D" w:rsidRDefault="00E4108D" w:rsidP="0098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5B2B3" w14:textId="77777777" w:rsidR="001E173B" w:rsidRDefault="001E173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45664" w14:textId="77777777" w:rsidR="001E173B" w:rsidRDefault="001E173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3A06" w14:textId="77777777" w:rsidR="001E173B" w:rsidRDefault="001E17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2A74" w14:textId="77777777" w:rsidR="00E4108D" w:rsidRDefault="00E4108D" w:rsidP="0098711E">
      <w:r>
        <w:separator/>
      </w:r>
    </w:p>
  </w:footnote>
  <w:footnote w:type="continuationSeparator" w:id="0">
    <w:p w14:paraId="4E6FCA4B" w14:textId="77777777" w:rsidR="00E4108D" w:rsidRDefault="00E4108D" w:rsidP="0098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CB8FC" w14:textId="77777777" w:rsidR="001E173B" w:rsidRDefault="001E17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E1901" w14:textId="1E382C27" w:rsidR="001E173B" w:rsidRPr="00E5024B" w:rsidRDefault="001E173B" w:rsidP="007E70EC">
    <w:pPr>
      <w:pStyle w:val="a6"/>
      <w:jc w:val="center"/>
      <w:rPr>
        <w:sz w:val="28"/>
        <w:szCs w:val="28"/>
      </w:rPr>
    </w:pPr>
    <w:r w:rsidRPr="00E5024B">
      <w:rPr>
        <w:sz w:val="28"/>
        <w:szCs w:val="28"/>
      </w:rPr>
      <w:fldChar w:fldCharType="begin"/>
    </w:r>
    <w:r w:rsidRPr="00E5024B">
      <w:rPr>
        <w:sz w:val="28"/>
        <w:szCs w:val="28"/>
      </w:rPr>
      <w:instrText>PAGE   \* MERGEFORMAT</w:instrText>
    </w:r>
    <w:r w:rsidRPr="00E5024B">
      <w:rPr>
        <w:sz w:val="28"/>
        <w:szCs w:val="28"/>
      </w:rPr>
      <w:fldChar w:fldCharType="separate"/>
    </w:r>
    <w:r w:rsidR="008B7151">
      <w:rPr>
        <w:noProof/>
        <w:sz w:val="28"/>
        <w:szCs w:val="28"/>
      </w:rPr>
      <w:t>2</w:t>
    </w:r>
    <w:r w:rsidRPr="00E5024B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5AB1" w14:textId="77777777" w:rsidR="001E173B" w:rsidRDefault="001E173B" w:rsidP="00E5024B">
    <w:pPr>
      <w:pStyle w:val="a6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E0A"/>
    <w:multiLevelType w:val="multilevel"/>
    <w:tmpl w:val="48EE3B40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766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">
    <w:nsid w:val="0B7409FD"/>
    <w:multiLevelType w:val="hybridMultilevel"/>
    <w:tmpl w:val="BD0288D2"/>
    <w:lvl w:ilvl="0" w:tplc="1F380840">
      <w:start w:val="1"/>
      <w:numFmt w:val="decimal"/>
      <w:suff w:val="space"/>
      <w:lvlText w:val="%1.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">
    <w:nsid w:val="0BF86169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0C20F14"/>
    <w:multiLevelType w:val="multilevel"/>
    <w:tmpl w:val="95E61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suff w:val="nothing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14E70CDC"/>
    <w:multiLevelType w:val="hybridMultilevel"/>
    <w:tmpl w:val="898ADECE"/>
    <w:lvl w:ilvl="0" w:tplc="D7AA3444">
      <w:start w:val="2024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A04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6">
    <w:nsid w:val="1E060667"/>
    <w:multiLevelType w:val="multilevel"/>
    <w:tmpl w:val="98BE3F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7267D2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8">
    <w:nsid w:val="218115AE"/>
    <w:multiLevelType w:val="multilevel"/>
    <w:tmpl w:val="ACC45950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766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9">
    <w:nsid w:val="229F651C"/>
    <w:multiLevelType w:val="hybridMultilevel"/>
    <w:tmpl w:val="6A0CB742"/>
    <w:lvl w:ilvl="0" w:tplc="00D2BA5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D95BC7"/>
    <w:multiLevelType w:val="hybridMultilevel"/>
    <w:tmpl w:val="5F444026"/>
    <w:lvl w:ilvl="0" w:tplc="A59E32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66BF1"/>
    <w:multiLevelType w:val="hybridMultilevel"/>
    <w:tmpl w:val="56CC4D70"/>
    <w:lvl w:ilvl="0" w:tplc="556A28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735E9"/>
    <w:multiLevelType w:val="multilevel"/>
    <w:tmpl w:val="48EE3B40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4">
    <w:nsid w:val="35D86648"/>
    <w:multiLevelType w:val="hybridMultilevel"/>
    <w:tmpl w:val="32C2CE3E"/>
    <w:lvl w:ilvl="0" w:tplc="F1DC21D6">
      <w:start w:val="4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D6C4F"/>
    <w:multiLevelType w:val="multilevel"/>
    <w:tmpl w:val="A44447F8"/>
    <w:lvl w:ilvl="0">
      <w:start w:val="1"/>
      <w:numFmt w:val="decimal"/>
      <w:suff w:val="nothing"/>
      <w:lvlText w:val="%1"/>
      <w:lvlJc w:val="left"/>
      <w:pPr>
        <w:ind w:left="1212" w:hanging="1042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766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6">
    <w:nsid w:val="36D72353"/>
    <w:multiLevelType w:val="multilevel"/>
    <w:tmpl w:val="48EE3B40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7">
    <w:nsid w:val="383452AF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8">
    <w:nsid w:val="383D303F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19">
    <w:nsid w:val="3B6C560C"/>
    <w:multiLevelType w:val="hybridMultilevel"/>
    <w:tmpl w:val="56CC4D70"/>
    <w:lvl w:ilvl="0" w:tplc="556A28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31BA7"/>
    <w:multiLevelType w:val="hybridMultilevel"/>
    <w:tmpl w:val="F476F208"/>
    <w:lvl w:ilvl="0" w:tplc="7D3017C0">
      <w:start w:val="4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FE5"/>
    <w:multiLevelType w:val="multilevel"/>
    <w:tmpl w:val="48EE3B40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2">
    <w:nsid w:val="488A285D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3">
    <w:nsid w:val="49934301"/>
    <w:multiLevelType w:val="multilevel"/>
    <w:tmpl w:val="48EE3B40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4">
    <w:nsid w:val="4FA7756A"/>
    <w:multiLevelType w:val="hybridMultilevel"/>
    <w:tmpl w:val="8D14A1A6"/>
    <w:lvl w:ilvl="0" w:tplc="0B121212">
      <w:start w:val="4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80B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6">
    <w:nsid w:val="50C1320D"/>
    <w:multiLevelType w:val="hybridMultilevel"/>
    <w:tmpl w:val="BDD053A6"/>
    <w:lvl w:ilvl="0" w:tplc="B844AD3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46358"/>
    <w:multiLevelType w:val="hybridMultilevel"/>
    <w:tmpl w:val="004E122C"/>
    <w:lvl w:ilvl="0" w:tplc="A398752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68AD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29">
    <w:nsid w:val="59C52422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0">
    <w:nsid w:val="5A066E4C"/>
    <w:multiLevelType w:val="hybridMultilevel"/>
    <w:tmpl w:val="5348839E"/>
    <w:lvl w:ilvl="0" w:tplc="56EAC52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D1106"/>
    <w:multiLevelType w:val="hybridMultilevel"/>
    <w:tmpl w:val="976A324A"/>
    <w:lvl w:ilvl="0" w:tplc="A972F766">
      <w:start w:val="38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425AF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3">
    <w:nsid w:val="6B060C8C"/>
    <w:multiLevelType w:val="hybridMultilevel"/>
    <w:tmpl w:val="FED82E10"/>
    <w:lvl w:ilvl="0" w:tplc="FCE0E110">
      <w:start w:val="3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9251D"/>
    <w:multiLevelType w:val="hybridMultilevel"/>
    <w:tmpl w:val="F9B09300"/>
    <w:lvl w:ilvl="0" w:tplc="57D4DCC4">
      <w:start w:val="20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17E12"/>
    <w:multiLevelType w:val="hybridMultilevel"/>
    <w:tmpl w:val="BF2E001C"/>
    <w:lvl w:ilvl="0" w:tplc="4C54B2C6">
      <w:start w:val="3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7168F"/>
    <w:multiLevelType w:val="multilevel"/>
    <w:tmpl w:val="79145C38"/>
    <w:lvl w:ilvl="0">
      <w:start w:val="1"/>
      <w:numFmt w:val="decimal"/>
      <w:suff w:val="nothing"/>
      <w:lvlText w:val="%1."/>
      <w:lvlJc w:val="left"/>
      <w:pPr>
        <w:ind w:left="1212" w:hanging="1042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7">
    <w:nsid w:val="73D75F13"/>
    <w:multiLevelType w:val="hybridMultilevel"/>
    <w:tmpl w:val="48A4450A"/>
    <w:lvl w:ilvl="0" w:tplc="1A8E38B6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B2687"/>
    <w:multiLevelType w:val="hybridMultilevel"/>
    <w:tmpl w:val="821269E2"/>
    <w:lvl w:ilvl="0" w:tplc="491401DE">
      <w:start w:val="4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91B1D"/>
    <w:multiLevelType w:val="hybridMultilevel"/>
    <w:tmpl w:val="D0A044BA"/>
    <w:lvl w:ilvl="0" w:tplc="DD34BE66">
      <w:start w:val="4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6"/>
  </w:num>
  <w:num w:numId="11">
    <w:abstractNumId w:val="18"/>
  </w:num>
  <w:num w:numId="12">
    <w:abstractNumId w:val="28"/>
  </w:num>
  <w:num w:numId="13">
    <w:abstractNumId w:val="32"/>
  </w:num>
  <w:num w:numId="14">
    <w:abstractNumId w:val="22"/>
  </w:num>
  <w:num w:numId="15">
    <w:abstractNumId w:val="25"/>
  </w:num>
  <w:num w:numId="16">
    <w:abstractNumId w:val="5"/>
  </w:num>
  <w:num w:numId="17">
    <w:abstractNumId w:val="29"/>
  </w:num>
  <w:num w:numId="18">
    <w:abstractNumId w:val="2"/>
  </w:num>
  <w:num w:numId="19">
    <w:abstractNumId w:val="7"/>
  </w:num>
  <w:num w:numId="20">
    <w:abstractNumId w:val="16"/>
  </w:num>
  <w:num w:numId="21">
    <w:abstractNumId w:val="23"/>
  </w:num>
  <w:num w:numId="22">
    <w:abstractNumId w:val="21"/>
  </w:num>
  <w:num w:numId="23">
    <w:abstractNumId w:val="13"/>
  </w:num>
  <w:num w:numId="24">
    <w:abstractNumId w:val="0"/>
  </w:num>
  <w:num w:numId="25">
    <w:abstractNumId w:val="4"/>
  </w:num>
  <w:num w:numId="26">
    <w:abstractNumId w:val="6"/>
  </w:num>
  <w:num w:numId="27">
    <w:abstractNumId w:val="15"/>
  </w:num>
  <w:num w:numId="28">
    <w:abstractNumId w:val="12"/>
  </w:num>
  <w:num w:numId="29">
    <w:abstractNumId w:val="37"/>
  </w:num>
  <w:num w:numId="30">
    <w:abstractNumId w:val="9"/>
  </w:num>
  <w:num w:numId="31">
    <w:abstractNumId w:val="27"/>
  </w:num>
  <w:num w:numId="32">
    <w:abstractNumId w:val="11"/>
  </w:num>
  <w:num w:numId="33">
    <w:abstractNumId w:val="30"/>
  </w:num>
  <w:num w:numId="34">
    <w:abstractNumId w:val="26"/>
  </w:num>
  <w:num w:numId="35">
    <w:abstractNumId w:val="34"/>
  </w:num>
  <w:num w:numId="36">
    <w:abstractNumId w:val="19"/>
  </w:num>
  <w:num w:numId="37">
    <w:abstractNumId w:val="38"/>
  </w:num>
  <w:num w:numId="38">
    <w:abstractNumId w:val="33"/>
  </w:num>
  <w:num w:numId="39">
    <w:abstractNumId w:val="35"/>
  </w:num>
  <w:num w:numId="40">
    <w:abstractNumId w:val="31"/>
  </w:num>
  <w:num w:numId="41">
    <w:abstractNumId w:val="39"/>
  </w:num>
  <w:num w:numId="42">
    <w:abstractNumId w:val="24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F"/>
    <w:rsid w:val="00000011"/>
    <w:rsid w:val="00002C68"/>
    <w:rsid w:val="00003F3F"/>
    <w:rsid w:val="000106D9"/>
    <w:rsid w:val="000216A3"/>
    <w:rsid w:val="00022724"/>
    <w:rsid w:val="00025B78"/>
    <w:rsid w:val="00025C0B"/>
    <w:rsid w:val="000277A9"/>
    <w:rsid w:val="000333B3"/>
    <w:rsid w:val="00034357"/>
    <w:rsid w:val="000353BE"/>
    <w:rsid w:val="00037DC7"/>
    <w:rsid w:val="0004142B"/>
    <w:rsid w:val="00060CDF"/>
    <w:rsid w:val="000674AD"/>
    <w:rsid w:val="000714D2"/>
    <w:rsid w:val="0007622A"/>
    <w:rsid w:val="00077695"/>
    <w:rsid w:val="00077945"/>
    <w:rsid w:val="000A62DB"/>
    <w:rsid w:val="000B6BCD"/>
    <w:rsid w:val="000B7F5D"/>
    <w:rsid w:val="000C1F20"/>
    <w:rsid w:val="000C330B"/>
    <w:rsid w:val="000C3FD0"/>
    <w:rsid w:val="000D2926"/>
    <w:rsid w:val="000D3FA2"/>
    <w:rsid w:val="000D4B88"/>
    <w:rsid w:val="000D5666"/>
    <w:rsid w:val="000E07CC"/>
    <w:rsid w:val="000E1513"/>
    <w:rsid w:val="000E519B"/>
    <w:rsid w:val="000E6799"/>
    <w:rsid w:val="0012268F"/>
    <w:rsid w:val="001257C5"/>
    <w:rsid w:val="00126F1E"/>
    <w:rsid w:val="0013148E"/>
    <w:rsid w:val="001336C3"/>
    <w:rsid w:val="001338B0"/>
    <w:rsid w:val="00134227"/>
    <w:rsid w:val="00136DD2"/>
    <w:rsid w:val="00142581"/>
    <w:rsid w:val="00144BB8"/>
    <w:rsid w:val="001556D6"/>
    <w:rsid w:val="0016642E"/>
    <w:rsid w:val="00170122"/>
    <w:rsid w:val="00171AED"/>
    <w:rsid w:val="00172297"/>
    <w:rsid w:val="0017649B"/>
    <w:rsid w:val="0018790A"/>
    <w:rsid w:val="00191A56"/>
    <w:rsid w:val="0019254B"/>
    <w:rsid w:val="00192943"/>
    <w:rsid w:val="001936DB"/>
    <w:rsid w:val="0019704B"/>
    <w:rsid w:val="001A00A3"/>
    <w:rsid w:val="001A3EF4"/>
    <w:rsid w:val="001A7375"/>
    <w:rsid w:val="001B5B57"/>
    <w:rsid w:val="001B5FEA"/>
    <w:rsid w:val="001B66B4"/>
    <w:rsid w:val="001B77B4"/>
    <w:rsid w:val="001C3C92"/>
    <w:rsid w:val="001D1FD9"/>
    <w:rsid w:val="001D4757"/>
    <w:rsid w:val="001D4B08"/>
    <w:rsid w:val="001D5732"/>
    <w:rsid w:val="001E173B"/>
    <w:rsid w:val="001E344A"/>
    <w:rsid w:val="001E4BC3"/>
    <w:rsid w:val="001E6D7A"/>
    <w:rsid w:val="001F0130"/>
    <w:rsid w:val="001F08B5"/>
    <w:rsid w:val="002044EB"/>
    <w:rsid w:val="00206C5D"/>
    <w:rsid w:val="00211A8E"/>
    <w:rsid w:val="002133DB"/>
    <w:rsid w:val="00216564"/>
    <w:rsid w:val="00225F37"/>
    <w:rsid w:val="00227247"/>
    <w:rsid w:val="00227952"/>
    <w:rsid w:val="00227BCB"/>
    <w:rsid w:val="00236859"/>
    <w:rsid w:val="002503A3"/>
    <w:rsid w:val="002505D9"/>
    <w:rsid w:val="002528FE"/>
    <w:rsid w:val="00256877"/>
    <w:rsid w:val="00260E17"/>
    <w:rsid w:val="00261835"/>
    <w:rsid w:val="00263177"/>
    <w:rsid w:val="00263FF2"/>
    <w:rsid w:val="00266639"/>
    <w:rsid w:val="00266E98"/>
    <w:rsid w:val="00273393"/>
    <w:rsid w:val="00277F0D"/>
    <w:rsid w:val="00282BBB"/>
    <w:rsid w:val="00283CEC"/>
    <w:rsid w:val="002900D0"/>
    <w:rsid w:val="00296F65"/>
    <w:rsid w:val="002A0E35"/>
    <w:rsid w:val="002A2FB2"/>
    <w:rsid w:val="002A446E"/>
    <w:rsid w:val="002A6B24"/>
    <w:rsid w:val="002A725F"/>
    <w:rsid w:val="002B1DC3"/>
    <w:rsid w:val="002C053A"/>
    <w:rsid w:val="002D7036"/>
    <w:rsid w:val="002D73BA"/>
    <w:rsid w:val="002E1A15"/>
    <w:rsid w:val="002E1FE3"/>
    <w:rsid w:val="002E36AD"/>
    <w:rsid w:val="002E5304"/>
    <w:rsid w:val="002E71AF"/>
    <w:rsid w:val="002F7F37"/>
    <w:rsid w:val="00301742"/>
    <w:rsid w:val="00306278"/>
    <w:rsid w:val="00306FC6"/>
    <w:rsid w:val="003114FE"/>
    <w:rsid w:val="00314A6D"/>
    <w:rsid w:val="00316375"/>
    <w:rsid w:val="00322CCC"/>
    <w:rsid w:val="0032555F"/>
    <w:rsid w:val="0032561A"/>
    <w:rsid w:val="00326EE5"/>
    <w:rsid w:val="00330B44"/>
    <w:rsid w:val="00332098"/>
    <w:rsid w:val="0033399A"/>
    <w:rsid w:val="00335AB0"/>
    <w:rsid w:val="0033729D"/>
    <w:rsid w:val="00350CC4"/>
    <w:rsid w:val="00354519"/>
    <w:rsid w:val="00361F56"/>
    <w:rsid w:val="003712C3"/>
    <w:rsid w:val="00371EBE"/>
    <w:rsid w:val="00382630"/>
    <w:rsid w:val="00387D78"/>
    <w:rsid w:val="003933D4"/>
    <w:rsid w:val="00393E5A"/>
    <w:rsid w:val="003A4EC8"/>
    <w:rsid w:val="003A6A90"/>
    <w:rsid w:val="003C45CE"/>
    <w:rsid w:val="003C6C39"/>
    <w:rsid w:val="003D0E40"/>
    <w:rsid w:val="003E1CF4"/>
    <w:rsid w:val="003E39BC"/>
    <w:rsid w:val="003E5C39"/>
    <w:rsid w:val="003E6270"/>
    <w:rsid w:val="003F2D53"/>
    <w:rsid w:val="003F76F6"/>
    <w:rsid w:val="0041269B"/>
    <w:rsid w:val="00415BC7"/>
    <w:rsid w:val="00421AD9"/>
    <w:rsid w:val="0043750D"/>
    <w:rsid w:val="00443131"/>
    <w:rsid w:val="004463CB"/>
    <w:rsid w:val="00452333"/>
    <w:rsid w:val="004535BC"/>
    <w:rsid w:val="00462542"/>
    <w:rsid w:val="004643A5"/>
    <w:rsid w:val="004648D3"/>
    <w:rsid w:val="00465752"/>
    <w:rsid w:val="00466B87"/>
    <w:rsid w:val="00470E71"/>
    <w:rsid w:val="004779D8"/>
    <w:rsid w:val="00477F0A"/>
    <w:rsid w:val="00480113"/>
    <w:rsid w:val="00484688"/>
    <w:rsid w:val="004867B2"/>
    <w:rsid w:val="00495F0D"/>
    <w:rsid w:val="004A1321"/>
    <w:rsid w:val="004A1F82"/>
    <w:rsid w:val="004A296D"/>
    <w:rsid w:val="004A3B2B"/>
    <w:rsid w:val="004A6F85"/>
    <w:rsid w:val="004B3270"/>
    <w:rsid w:val="004B6787"/>
    <w:rsid w:val="004C23F7"/>
    <w:rsid w:val="004C546B"/>
    <w:rsid w:val="004C5E4F"/>
    <w:rsid w:val="004D184D"/>
    <w:rsid w:val="004D22CE"/>
    <w:rsid w:val="004D3585"/>
    <w:rsid w:val="004D52E9"/>
    <w:rsid w:val="004E459C"/>
    <w:rsid w:val="004E6E5D"/>
    <w:rsid w:val="004F1219"/>
    <w:rsid w:val="004F39E5"/>
    <w:rsid w:val="0050078B"/>
    <w:rsid w:val="005063B5"/>
    <w:rsid w:val="00507B8F"/>
    <w:rsid w:val="00520ACC"/>
    <w:rsid w:val="00522B23"/>
    <w:rsid w:val="00527884"/>
    <w:rsid w:val="00532B08"/>
    <w:rsid w:val="00543308"/>
    <w:rsid w:val="00553FFC"/>
    <w:rsid w:val="00557312"/>
    <w:rsid w:val="005758AB"/>
    <w:rsid w:val="00580925"/>
    <w:rsid w:val="00580A80"/>
    <w:rsid w:val="00581F80"/>
    <w:rsid w:val="00582ECB"/>
    <w:rsid w:val="005910E6"/>
    <w:rsid w:val="00593C01"/>
    <w:rsid w:val="00593F77"/>
    <w:rsid w:val="005A656D"/>
    <w:rsid w:val="005B0B00"/>
    <w:rsid w:val="005B421D"/>
    <w:rsid w:val="005B5F4F"/>
    <w:rsid w:val="005C587B"/>
    <w:rsid w:val="005D03FC"/>
    <w:rsid w:val="005E24A0"/>
    <w:rsid w:val="005E5D1F"/>
    <w:rsid w:val="00602125"/>
    <w:rsid w:val="006058C6"/>
    <w:rsid w:val="0060746D"/>
    <w:rsid w:val="00621B58"/>
    <w:rsid w:val="00623E24"/>
    <w:rsid w:val="00635A7C"/>
    <w:rsid w:val="00655646"/>
    <w:rsid w:val="00660121"/>
    <w:rsid w:val="006750F4"/>
    <w:rsid w:val="00675C63"/>
    <w:rsid w:val="006976F8"/>
    <w:rsid w:val="006A1058"/>
    <w:rsid w:val="006B5F82"/>
    <w:rsid w:val="006C0E69"/>
    <w:rsid w:val="006C630B"/>
    <w:rsid w:val="006D18AD"/>
    <w:rsid w:val="006D4AFC"/>
    <w:rsid w:val="006D5F4F"/>
    <w:rsid w:val="006D64B9"/>
    <w:rsid w:val="006E1090"/>
    <w:rsid w:val="006F5E3A"/>
    <w:rsid w:val="006F7967"/>
    <w:rsid w:val="0070524D"/>
    <w:rsid w:val="00713B01"/>
    <w:rsid w:val="00715F86"/>
    <w:rsid w:val="00716CB7"/>
    <w:rsid w:val="00720921"/>
    <w:rsid w:val="00727705"/>
    <w:rsid w:val="007301AD"/>
    <w:rsid w:val="007333AE"/>
    <w:rsid w:val="00737582"/>
    <w:rsid w:val="00740DFC"/>
    <w:rsid w:val="00746579"/>
    <w:rsid w:val="0075314E"/>
    <w:rsid w:val="00755B91"/>
    <w:rsid w:val="007634C1"/>
    <w:rsid w:val="0076504E"/>
    <w:rsid w:val="007846B4"/>
    <w:rsid w:val="00784A2D"/>
    <w:rsid w:val="00787D8D"/>
    <w:rsid w:val="00791483"/>
    <w:rsid w:val="00791F5C"/>
    <w:rsid w:val="0079433F"/>
    <w:rsid w:val="007A2F2B"/>
    <w:rsid w:val="007A4DDC"/>
    <w:rsid w:val="007A6AB2"/>
    <w:rsid w:val="007B2432"/>
    <w:rsid w:val="007B3EC0"/>
    <w:rsid w:val="007B3F62"/>
    <w:rsid w:val="007C2850"/>
    <w:rsid w:val="007C3E7E"/>
    <w:rsid w:val="007C547D"/>
    <w:rsid w:val="007C642B"/>
    <w:rsid w:val="007D0222"/>
    <w:rsid w:val="007D76BD"/>
    <w:rsid w:val="007E33F7"/>
    <w:rsid w:val="007E70EC"/>
    <w:rsid w:val="00806479"/>
    <w:rsid w:val="0080764F"/>
    <w:rsid w:val="00811B9C"/>
    <w:rsid w:val="00811F93"/>
    <w:rsid w:val="008149E0"/>
    <w:rsid w:val="00814CDD"/>
    <w:rsid w:val="00816582"/>
    <w:rsid w:val="008203A5"/>
    <w:rsid w:val="0082540F"/>
    <w:rsid w:val="00826251"/>
    <w:rsid w:val="00827598"/>
    <w:rsid w:val="00831A13"/>
    <w:rsid w:val="008328B1"/>
    <w:rsid w:val="008339E8"/>
    <w:rsid w:val="00833F81"/>
    <w:rsid w:val="008359F2"/>
    <w:rsid w:val="00844E74"/>
    <w:rsid w:val="00845734"/>
    <w:rsid w:val="00847B1D"/>
    <w:rsid w:val="00852AF4"/>
    <w:rsid w:val="00863275"/>
    <w:rsid w:val="0086638F"/>
    <w:rsid w:val="008730E3"/>
    <w:rsid w:val="00876590"/>
    <w:rsid w:val="0088182B"/>
    <w:rsid w:val="00883EA9"/>
    <w:rsid w:val="00885C39"/>
    <w:rsid w:val="0088703C"/>
    <w:rsid w:val="0088752A"/>
    <w:rsid w:val="00890589"/>
    <w:rsid w:val="00891577"/>
    <w:rsid w:val="008936E8"/>
    <w:rsid w:val="0089717C"/>
    <w:rsid w:val="008A73AC"/>
    <w:rsid w:val="008B315A"/>
    <w:rsid w:val="008B6D10"/>
    <w:rsid w:val="008B7151"/>
    <w:rsid w:val="008C105C"/>
    <w:rsid w:val="008C4540"/>
    <w:rsid w:val="008D03F9"/>
    <w:rsid w:val="008D3F4B"/>
    <w:rsid w:val="008D704E"/>
    <w:rsid w:val="008E0820"/>
    <w:rsid w:val="008F08C7"/>
    <w:rsid w:val="008F14C8"/>
    <w:rsid w:val="008F29FD"/>
    <w:rsid w:val="008F3E03"/>
    <w:rsid w:val="008F4305"/>
    <w:rsid w:val="008F54BD"/>
    <w:rsid w:val="008F7D16"/>
    <w:rsid w:val="00902F0F"/>
    <w:rsid w:val="009104E3"/>
    <w:rsid w:val="00911E57"/>
    <w:rsid w:val="00914640"/>
    <w:rsid w:val="0091522A"/>
    <w:rsid w:val="00923A12"/>
    <w:rsid w:val="00933FE8"/>
    <w:rsid w:val="009401A3"/>
    <w:rsid w:val="00942D7C"/>
    <w:rsid w:val="009449B3"/>
    <w:rsid w:val="00953B57"/>
    <w:rsid w:val="009565C4"/>
    <w:rsid w:val="009642B7"/>
    <w:rsid w:val="00967997"/>
    <w:rsid w:val="00975788"/>
    <w:rsid w:val="009757B4"/>
    <w:rsid w:val="009865A5"/>
    <w:rsid w:val="0098711E"/>
    <w:rsid w:val="00990D0E"/>
    <w:rsid w:val="0099698A"/>
    <w:rsid w:val="009A22E4"/>
    <w:rsid w:val="009A2503"/>
    <w:rsid w:val="009A2A32"/>
    <w:rsid w:val="009B0F52"/>
    <w:rsid w:val="009B6AF1"/>
    <w:rsid w:val="009B6B24"/>
    <w:rsid w:val="009C4F2F"/>
    <w:rsid w:val="009C642E"/>
    <w:rsid w:val="009D5E82"/>
    <w:rsid w:val="009E291D"/>
    <w:rsid w:val="009E3BAA"/>
    <w:rsid w:val="009E4A91"/>
    <w:rsid w:val="00A012EA"/>
    <w:rsid w:val="00A02DCC"/>
    <w:rsid w:val="00A06DBE"/>
    <w:rsid w:val="00A11FBF"/>
    <w:rsid w:val="00A13E6B"/>
    <w:rsid w:val="00A144F6"/>
    <w:rsid w:val="00A20E65"/>
    <w:rsid w:val="00A319AF"/>
    <w:rsid w:val="00A32111"/>
    <w:rsid w:val="00A378CE"/>
    <w:rsid w:val="00A40DBC"/>
    <w:rsid w:val="00A4314A"/>
    <w:rsid w:val="00A43D7B"/>
    <w:rsid w:val="00A51525"/>
    <w:rsid w:val="00A519BC"/>
    <w:rsid w:val="00A72C2A"/>
    <w:rsid w:val="00A778B4"/>
    <w:rsid w:val="00A81AD7"/>
    <w:rsid w:val="00A81E39"/>
    <w:rsid w:val="00A845DE"/>
    <w:rsid w:val="00A94254"/>
    <w:rsid w:val="00A96BF9"/>
    <w:rsid w:val="00AA31EA"/>
    <w:rsid w:val="00AB06BE"/>
    <w:rsid w:val="00AB20DC"/>
    <w:rsid w:val="00AB3243"/>
    <w:rsid w:val="00AB3A31"/>
    <w:rsid w:val="00AB3EBF"/>
    <w:rsid w:val="00AB5566"/>
    <w:rsid w:val="00AB6DD2"/>
    <w:rsid w:val="00AC75CD"/>
    <w:rsid w:val="00AD4276"/>
    <w:rsid w:val="00AD496B"/>
    <w:rsid w:val="00AE0FEB"/>
    <w:rsid w:val="00AE12B4"/>
    <w:rsid w:val="00AE21FE"/>
    <w:rsid w:val="00AF3125"/>
    <w:rsid w:val="00AF3434"/>
    <w:rsid w:val="00AF69A9"/>
    <w:rsid w:val="00B01380"/>
    <w:rsid w:val="00B075D3"/>
    <w:rsid w:val="00B07D9F"/>
    <w:rsid w:val="00B1295E"/>
    <w:rsid w:val="00B12C61"/>
    <w:rsid w:val="00B135F8"/>
    <w:rsid w:val="00B14FD8"/>
    <w:rsid w:val="00B26734"/>
    <w:rsid w:val="00B311F4"/>
    <w:rsid w:val="00B34CEC"/>
    <w:rsid w:val="00B35A89"/>
    <w:rsid w:val="00B37CF8"/>
    <w:rsid w:val="00B4307B"/>
    <w:rsid w:val="00B448A2"/>
    <w:rsid w:val="00B519A3"/>
    <w:rsid w:val="00B56C38"/>
    <w:rsid w:val="00B62439"/>
    <w:rsid w:val="00B67B65"/>
    <w:rsid w:val="00B70693"/>
    <w:rsid w:val="00B70D69"/>
    <w:rsid w:val="00B70DE9"/>
    <w:rsid w:val="00B742BB"/>
    <w:rsid w:val="00B74CD3"/>
    <w:rsid w:val="00B82129"/>
    <w:rsid w:val="00B837CC"/>
    <w:rsid w:val="00B84B98"/>
    <w:rsid w:val="00B90B88"/>
    <w:rsid w:val="00B92962"/>
    <w:rsid w:val="00B97A55"/>
    <w:rsid w:val="00BA088D"/>
    <w:rsid w:val="00BA7245"/>
    <w:rsid w:val="00BB3E35"/>
    <w:rsid w:val="00BC0413"/>
    <w:rsid w:val="00BC1678"/>
    <w:rsid w:val="00BC6E08"/>
    <w:rsid w:val="00BD06F0"/>
    <w:rsid w:val="00BD1056"/>
    <w:rsid w:val="00BD18DC"/>
    <w:rsid w:val="00BE085D"/>
    <w:rsid w:val="00BE58E5"/>
    <w:rsid w:val="00BF7513"/>
    <w:rsid w:val="00C01AB5"/>
    <w:rsid w:val="00C06883"/>
    <w:rsid w:val="00C11DE9"/>
    <w:rsid w:val="00C27476"/>
    <w:rsid w:val="00C32889"/>
    <w:rsid w:val="00C35BFF"/>
    <w:rsid w:val="00C361BD"/>
    <w:rsid w:val="00C46325"/>
    <w:rsid w:val="00C47348"/>
    <w:rsid w:val="00C5763A"/>
    <w:rsid w:val="00C6340D"/>
    <w:rsid w:val="00C719E9"/>
    <w:rsid w:val="00C71AF0"/>
    <w:rsid w:val="00C82091"/>
    <w:rsid w:val="00C84C8F"/>
    <w:rsid w:val="00C86590"/>
    <w:rsid w:val="00C9586C"/>
    <w:rsid w:val="00C95981"/>
    <w:rsid w:val="00CA5F6B"/>
    <w:rsid w:val="00CA7B2C"/>
    <w:rsid w:val="00CB12C7"/>
    <w:rsid w:val="00CB6798"/>
    <w:rsid w:val="00CC002F"/>
    <w:rsid w:val="00CC4051"/>
    <w:rsid w:val="00CC763A"/>
    <w:rsid w:val="00CD133B"/>
    <w:rsid w:val="00CD1D33"/>
    <w:rsid w:val="00CD2A8A"/>
    <w:rsid w:val="00CF5554"/>
    <w:rsid w:val="00D012FA"/>
    <w:rsid w:val="00D01371"/>
    <w:rsid w:val="00D03070"/>
    <w:rsid w:val="00D03890"/>
    <w:rsid w:val="00D04EA3"/>
    <w:rsid w:val="00D13570"/>
    <w:rsid w:val="00D140FA"/>
    <w:rsid w:val="00D150E8"/>
    <w:rsid w:val="00D1758F"/>
    <w:rsid w:val="00D3033E"/>
    <w:rsid w:val="00D32822"/>
    <w:rsid w:val="00D335DA"/>
    <w:rsid w:val="00D34004"/>
    <w:rsid w:val="00D352C3"/>
    <w:rsid w:val="00D40387"/>
    <w:rsid w:val="00D52AFC"/>
    <w:rsid w:val="00D55675"/>
    <w:rsid w:val="00D60D00"/>
    <w:rsid w:val="00D63B83"/>
    <w:rsid w:val="00D67156"/>
    <w:rsid w:val="00D70F1A"/>
    <w:rsid w:val="00D76B0E"/>
    <w:rsid w:val="00D77A38"/>
    <w:rsid w:val="00D8190E"/>
    <w:rsid w:val="00D8781C"/>
    <w:rsid w:val="00D94F88"/>
    <w:rsid w:val="00D97B32"/>
    <w:rsid w:val="00DA22DF"/>
    <w:rsid w:val="00DA35F1"/>
    <w:rsid w:val="00DA4CBD"/>
    <w:rsid w:val="00DA5EA7"/>
    <w:rsid w:val="00DA5FC5"/>
    <w:rsid w:val="00DA6375"/>
    <w:rsid w:val="00DB3E14"/>
    <w:rsid w:val="00DB6D8E"/>
    <w:rsid w:val="00DB71F5"/>
    <w:rsid w:val="00DC25E0"/>
    <w:rsid w:val="00DC572B"/>
    <w:rsid w:val="00DC5DAF"/>
    <w:rsid w:val="00DC72CD"/>
    <w:rsid w:val="00DC7746"/>
    <w:rsid w:val="00DC7A65"/>
    <w:rsid w:val="00DD1DC9"/>
    <w:rsid w:val="00DD2D76"/>
    <w:rsid w:val="00DD40D4"/>
    <w:rsid w:val="00DD54ED"/>
    <w:rsid w:val="00DD6944"/>
    <w:rsid w:val="00DE2509"/>
    <w:rsid w:val="00DE6F26"/>
    <w:rsid w:val="00DF31EC"/>
    <w:rsid w:val="00DF3220"/>
    <w:rsid w:val="00DF339E"/>
    <w:rsid w:val="00DF3D79"/>
    <w:rsid w:val="00E051AB"/>
    <w:rsid w:val="00E05821"/>
    <w:rsid w:val="00E10835"/>
    <w:rsid w:val="00E14F2C"/>
    <w:rsid w:val="00E27A39"/>
    <w:rsid w:val="00E4108D"/>
    <w:rsid w:val="00E41C42"/>
    <w:rsid w:val="00E5024B"/>
    <w:rsid w:val="00E60C34"/>
    <w:rsid w:val="00E621CA"/>
    <w:rsid w:val="00E63D82"/>
    <w:rsid w:val="00E643DA"/>
    <w:rsid w:val="00E67916"/>
    <w:rsid w:val="00E67FEE"/>
    <w:rsid w:val="00E70950"/>
    <w:rsid w:val="00E72FCE"/>
    <w:rsid w:val="00E73EAD"/>
    <w:rsid w:val="00E744FA"/>
    <w:rsid w:val="00E9486D"/>
    <w:rsid w:val="00E9628C"/>
    <w:rsid w:val="00E97FFB"/>
    <w:rsid w:val="00EA4DDE"/>
    <w:rsid w:val="00EA5E3E"/>
    <w:rsid w:val="00EA6FDA"/>
    <w:rsid w:val="00EB33D8"/>
    <w:rsid w:val="00EB7E6D"/>
    <w:rsid w:val="00EC4A37"/>
    <w:rsid w:val="00EC56AB"/>
    <w:rsid w:val="00EC64C5"/>
    <w:rsid w:val="00ED7AE0"/>
    <w:rsid w:val="00EE78FD"/>
    <w:rsid w:val="00EF02BE"/>
    <w:rsid w:val="00EF2574"/>
    <w:rsid w:val="00EF52A9"/>
    <w:rsid w:val="00EF6BE2"/>
    <w:rsid w:val="00F02802"/>
    <w:rsid w:val="00F06AC6"/>
    <w:rsid w:val="00F13396"/>
    <w:rsid w:val="00F2541B"/>
    <w:rsid w:val="00F26B5A"/>
    <w:rsid w:val="00F30348"/>
    <w:rsid w:val="00F334D4"/>
    <w:rsid w:val="00F44B16"/>
    <w:rsid w:val="00F663BE"/>
    <w:rsid w:val="00F73DF8"/>
    <w:rsid w:val="00F7633A"/>
    <w:rsid w:val="00F802AA"/>
    <w:rsid w:val="00F9076F"/>
    <w:rsid w:val="00FA50AE"/>
    <w:rsid w:val="00FB2257"/>
    <w:rsid w:val="00FB7CFF"/>
    <w:rsid w:val="00FB7D2B"/>
    <w:rsid w:val="00FD06B5"/>
    <w:rsid w:val="00FD3695"/>
    <w:rsid w:val="00FD5537"/>
    <w:rsid w:val="00FD615A"/>
    <w:rsid w:val="00FE05E6"/>
    <w:rsid w:val="00FE3383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A41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0F4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50F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750F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12C61"/>
    <w:pPr>
      <w:keepNext/>
      <w:spacing w:before="240" w:after="60"/>
      <w:outlineLvl w:val="3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B12C61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6750F4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0F4"/>
    <w:rPr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50F4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50F4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C61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2C61"/>
    <w:rPr>
      <w:b/>
      <w:sz w:val="28"/>
      <w:lang w:val="en-GB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50F4"/>
    <w:rPr>
      <w:rFonts w:ascii="Cambria" w:hAnsi="Cambria"/>
      <w:i/>
      <w:color w:val="404040"/>
    </w:rPr>
  </w:style>
  <w:style w:type="paragraph" w:styleId="a3">
    <w:name w:val="Balloon Text"/>
    <w:basedOn w:val="a"/>
    <w:link w:val="a4"/>
    <w:uiPriority w:val="99"/>
    <w:semiHidden/>
    <w:rsid w:val="004A6F85"/>
    <w:rPr>
      <w:rFonts w:ascii="Segoe UI" w:hAnsi="Segoe UI"/>
      <w:sz w:val="1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F85"/>
    <w:rPr>
      <w:rFonts w:ascii="Segoe UI" w:hAnsi="Segoe UI"/>
      <w:sz w:val="18"/>
    </w:rPr>
  </w:style>
  <w:style w:type="paragraph" w:customStyle="1" w:styleId="ConsPlusNormal">
    <w:name w:val="ConsPlusNormal"/>
    <w:rsid w:val="001A0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0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aliases w:val="Знак,Знак1"/>
    <w:basedOn w:val="a"/>
    <w:link w:val="a7"/>
    <w:uiPriority w:val="99"/>
    <w:rsid w:val="0098711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Знак Знак,Знак1 Знак"/>
    <w:basedOn w:val="a0"/>
    <w:link w:val="a6"/>
    <w:uiPriority w:val="99"/>
    <w:locked/>
    <w:rsid w:val="0098711E"/>
    <w:rPr>
      <w:sz w:val="24"/>
    </w:rPr>
  </w:style>
  <w:style w:type="paragraph" w:styleId="a8">
    <w:name w:val="footer"/>
    <w:basedOn w:val="a"/>
    <w:link w:val="a9"/>
    <w:uiPriority w:val="99"/>
    <w:rsid w:val="0098711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8711E"/>
    <w:rPr>
      <w:sz w:val="24"/>
    </w:rPr>
  </w:style>
  <w:style w:type="character" w:styleId="aa">
    <w:name w:val="Hyperlink"/>
    <w:basedOn w:val="a0"/>
    <w:uiPriority w:val="99"/>
    <w:rsid w:val="006750F4"/>
    <w:rPr>
      <w:rFonts w:ascii="Times New Roman" w:hAnsi="Times New Roman"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locked/>
    <w:rsid w:val="006750F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semiHidden/>
    <w:rsid w:val="0067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3E39BC"/>
    <w:rPr>
      <w:rFonts w:ascii="Courier New" w:hAnsi="Courier New"/>
      <w:sz w:val="20"/>
    </w:rPr>
  </w:style>
  <w:style w:type="character" w:styleId="ab">
    <w:name w:val="Strong"/>
    <w:basedOn w:val="a0"/>
    <w:uiPriority w:val="99"/>
    <w:qFormat/>
    <w:rsid w:val="006750F4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750F4"/>
    <w:pPr>
      <w:spacing w:before="100" w:beforeAutospacing="1" w:after="90"/>
    </w:pPr>
    <w:rPr>
      <w:sz w:val="18"/>
      <w:szCs w:val="18"/>
    </w:rPr>
  </w:style>
  <w:style w:type="paragraph" w:styleId="ac">
    <w:name w:val="caption"/>
    <w:basedOn w:val="a"/>
    <w:next w:val="a"/>
    <w:uiPriority w:val="99"/>
    <w:qFormat/>
    <w:rsid w:val="006750F4"/>
    <w:pPr>
      <w:spacing w:after="200"/>
    </w:pPr>
    <w:rPr>
      <w:b/>
      <w:bCs/>
      <w:color w:val="4F81BD"/>
      <w:sz w:val="18"/>
      <w:szCs w:val="18"/>
    </w:rPr>
  </w:style>
  <w:style w:type="paragraph" w:styleId="ad">
    <w:name w:val="Title"/>
    <w:basedOn w:val="a"/>
    <w:link w:val="ae"/>
    <w:uiPriority w:val="99"/>
    <w:qFormat/>
    <w:rsid w:val="006750F4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6750F4"/>
    <w:rPr>
      <w:rFonts w:ascii="Cambria" w:hAnsi="Cambria"/>
      <w:b/>
      <w:kern w:val="28"/>
      <w:sz w:val="32"/>
    </w:rPr>
  </w:style>
  <w:style w:type="character" w:customStyle="1" w:styleId="af">
    <w:name w:val="Основной текст Знак"/>
    <w:link w:val="af0"/>
    <w:uiPriority w:val="99"/>
    <w:semiHidden/>
    <w:locked/>
    <w:rsid w:val="006750F4"/>
    <w:rPr>
      <w:rFonts w:ascii="TimesET" w:hAnsi="TimesET"/>
      <w:sz w:val="28"/>
    </w:rPr>
  </w:style>
  <w:style w:type="paragraph" w:styleId="af0">
    <w:name w:val="Body Text"/>
    <w:basedOn w:val="a"/>
    <w:link w:val="af"/>
    <w:uiPriority w:val="99"/>
    <w:semiHidden/>
    <w:rsid w:val="006750F4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BodyTextChar1">
    <w:name w:val="Body Text Char1"/>
    <w:basedOn w:val="a0"/>
    <w:uiPriority w:val="99"/>
    <w:semiHidden/>
    <w:rsid w:val="003E39BC"/>
    <w:rPr>
      <w:sz w:val="24"/>
    </w:rPr>
  </w:style>
  <w:style w:type="character" w:customStyle="1" w:styleId="af1">
    <w:name w:val="Основной текст с отступом Знак"/>
    <w:link w:val="af2"/>
    <w:uiPriority w:val="99"/>
    <w:semiHidden/>
    <w:locked/>
    <w:rsid w:val="006750F4"/>
  </w:style>
  <w:style w:type="paragraph" w:styleId="af2">
    <w:name w:val="Body Text Indent"/>
    <w:basedOn w:val="a"/>
    <w:link w:val="af1"/>
    <w:uiPriority w:val="99"/>
    <w:semiHidden/>
    <w:rsid w:val="006750F4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3E39BC"/>
    <w:rPr>
      <w:sz w:val="24"/>
    </w:rPr>
  </w:style>
  <w:style w:type="character" w:customStyle="1" w:styleId="31">
    <w:name w:val="Основной текст 3 Знак"/>
    <w:link w:val="32"/>
    <w:uiPriority w:val="99"/>
    <w:semiHidden/>
    <w:locked/>
    <w:rsid w:val="006750F4"/>
    <w:rPr>
      <w:sz w:val="16"/>
    </w:rPr>
  </w:style>
  <w:style w:type="paragraph" w:styleId="32">
    <w:name w:val="Body Text 3"/>
    <w:basedOn w:val="a"/>
    <w:link w:val="31"/>
    <w:uiPriority w:val="99"/>
    <w:semiHidden/>
    <w:rsid w:val="006750F4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3E39BC"/>
    <w:rPr>
      <w:sz w:val="16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6750F4"/>
  </w:style>
  <w:style w:type="paragraph" w:styleId="22">
    <w:name w:val="Body Text Indent 2"/>
    <w:basedOn w:val="a"/>
    <w:link w:val="21"/>
    <w:uiPriority w:val="99"/>
    <w:semiHidden/>
    <w:rsid w:val="006750F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3E39BC"/>
    <w:rPr>
      <w:sz w:val="24"/>
    </w:rPr>
  </w:style>
  <w:style w:type="character" w:customStyle="1" w:styleId="af3">
    <w:name w:val="Текст Знак"/>
    <w:link w:val="af4"/>
    <w:uiPriority w:val="99"/>
    <w:semiHidden/>
    <w:locked/>
    <w:rsid w:val="006750F4"/>
    <w:rPr>
      <w:rFonts w:ascii="Calibri" w:hAnsi="Calibri"/>
      <w:sz w:val="21"/>
      <w:lang w:eastAsia="en-US"/>
    </w:rPr>
  </w:style>
  <w:style w:type="paragraph" w:styleId="af4">
    <w:name w:val="Plain Text"/>
    <w:basedOn w:val="a"/>
    <w:link w:val="af3"/>
    <w:uiPriority w:val="99"/>
    <w:semiHidden/>
    <w:rsid w:val="006750F4"/>
    <w:rPr>
      <w:rFonts w:ascii="Calibri" w:hAnsi="Calibri"/>
      <w:sz w:val="21"/>
      <w:szCs w:val="20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3E39BC"/>
    <w:rPr>
      <w:rFonts w:ascii="Courier New" w:hAnsi="Courier New"/>
      <w:sz w:val="20"/>
    </w:rPr>
  </w:style>
  <w:style w:type="paragraph" w:styleId="af5">
    <w:name w:val="No Spacing"/>
    <w:uiPriority w:val="99"/>
    <w:qFormat/>
    <w:rsid w:val="006750F4"/>
    <w:rPr>
      <w:rFonts w:ascii="Calibri" w:hAnsi="Calibri"/>
      <w:lang w:eastAsia="en-US"/>
    </w:rPr>
  </w:style>
  <w:style w:type="paragraph" w:customStyle="1" w:styleId="11">
    <w:name w:val="çàãîëîâîê 1"/>
    <w:basedOn w:val="a"/>
    <w:next w:val="a"/>
    <w:uiPriority w:val="99"/>
    <w:rsid w:val="006750F4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customStyle="1" w:styleId="ConsPlusNonformat">
    <w:name w:val="ConsPlusNonformat"/>
    <w:uiPriority w:val="99"/>
    <w:rsid w:val="006750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750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6750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750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750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750F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750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2">
    <w:name w:val="Body Text 22"/>
    <w:basedOn w:val="a"/>
    <w:uiPriority w:val="99"/>
    <w:rsid w:val="006750F4"/>
    <w:pPr>
      <w:ind w:firstLine="709"/>
      <w:jc w:val="both"/>
    </w:pPr>
    <w:rPr>
      <w:szCs w:val="20"/>
    </w:rPr>
  </w:style>
  <w:style w:type="character" w:customStyle="1" w:styleId="PointChar">
    <w:name w:val="Point Char"/>
    <w:link w:val="Point"/>
    <w:uiPriority w:val="99"/>
    <w:locked/>
    <w:rsid w:val="006750F4"/>
    <w:rPr>
      <w:sz w:val="24"/>
    </w:rPr>
  </w:style>
  <w:style w:type="paragraph" w:customStyle="1" w:styleId="Point">
    <w:name w:val="Point"/>
    <w:basedOn w:val="a"/>
    <w:link w:val="PointChar"/>
    <w:uiPriority w:val="99"/>
    <w:rsid w:val="006750F4"/>
    <w:pPr>
      <w:spacing w:before="120" w:line="288" w:lineRule="auto"/>
      <w:ind w:firstLine="720"/>
      <w:jc w:val="both"/>
    </w:pPr>
    <w:rPr>
      <w:szCs w:val="20"/>
    </w:rPr>
  </w:style>
  <w:style w:type="paragraph" w:customStyle="1" w:styleId="af6">
    <w:name w:val="Обычный (паспорт)"/>
    <w:basedOn w:val="a"/>
    <w:uiPriority w:val="99"/>
    <w:rsid w:val="006750F4"/>
    <w:pPr>
      <w:spacing w:before="120"/>
      <w:jc w:val="both"/>
    </w:pPr>
    <w:rPr>
      <w:sz w:val="28"/>
      <w:szCs w:val="28"/>
    </w:rPr>
  </w:style>
  <w:style w:type="paragraph" w:customStyle="1" w:styleId="formattext">
    <w:name w:val="formattext"/>
    <w:basedOn w:val="a"/>
    <w:uiPriority w:val="99"/>
    <w:rsid w:val="006750F4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750F4"/>
    <w:rPr>
      <w:rFonts w:ascii="Times New Roman" w:hAnsi="Times New Roman"/>
    </w:rPr>
  </w:style>
  <w:style w:type="character" w:customStyle="1" w:styleId="HTML1">
    <w:name w:val="Стандартный HTML Знак1"/>
    <w:uiPriority w:val="99"/>
    <w:locked/>
    <w:rsid w:val="006750F4"/>
    <w:rPr>
      <w:rFonts w:ascii="Courier New" w:hAnsi="Courier New"/>
    </w:rPr>
  </w:style>
  <w:style w:type="character" w:customStyle="1" w:styleId="12">
    <w:name w:val="Название Знак1"/>
    <w:uiPriority w:val="99"/>
    <w:rsid w:val="006750F4"/>
    <w:rPr>
      <w:rFonts w:ascii="Cambria" w:hAnsi="Cambria"/>
      <w:color w:val="17365D"/>
      <w:spacing w:val="5"/>
      <w:kern w:val="28"/>
      <w:sz w:val="52"/>
    </w:rPr>
  </w:style>
  <w:style w:type="character" w:customStyle="1" w:styleId="apple-converted-space">
    <w:name w:val="apple-converted-space"/>
    <w:uiPriority w:val="99"/>
    <w:rsid w:val="006750F4"/>
  </w:style>
  <w:style w:type="character" w:customStyle="1" w:styleId="itemtext1">
    <w:name w:val="itemtext1"/>
    <w:uiPriority w:val="99"/>
    <w:rsid w:val="006750F4"/>
    <w:rPr>
      <w:rFonts w:ascii="Segoe UI" w:hAnsi="Segoe UI"/>
      <w:color w:val="000000"/>
      <w:sz w:val="20"/>
    </w:rPr>
  </w:style>
  <w:style w:type="table" w:styleId="af7">
    <w:name w:val="Table Grid"/>
    <w:basedOn w:val="a1"/>
    <w:uiPriority w:val="99"/>
    <w:rsid w:val="0067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06AC6"/>
  </w:style>
  <w:style w:type="paragraph" w:customStyle="1" w:styleId="ConsPlusTitlePage">
    <w:name w:val="ConsPlusTitlePage"/>
    <w:rsid w:val="00F06AC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50F4"/>
    <w:pPr>
      <w:keepNext/>
      <w:tabs>
        <w:tab w:val="left" w:pos="1560"/>
      </w:tabs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50F4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750F4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12C61"/>
    <w:pPr>
      <w:keepNext/>
      <w:spacing w:before="240" w:after="60"/>
      <w:outlineLvl w:val="3"/>
    </w:pPr>
    <w:rPr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B12C61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6750F4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0F4"/>
    <w:rPr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50F4"/>
    <w:rPr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50F4"/>
    <w:rPr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C61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2C61"/>
    <w:rPr>
      <w:b/>
      <w:sz w:val="28"/>
      <w:lang w:val="en-GB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750F4"/>
    <w:rPr>
      <w:rFonts w:ascii="Cambria" w:hAnsi="Cambria"/>
      <w:i/>
      <w:color w:val="404040"/>
    </w:rPr>
  </w:style>
  <w:style w:type="paragraph" w:styleId="a3">
    <w:name w:val="Balloon Text"/>
    <w:basedOn w:val="a"/>
    <w:link w:val="a4"/>
    <w:uiPriority w:val="99"/>
    <w:semiHidden/>
    <w:rsid w:val="004A6F85"/>
    <w:rPr>
      <w:rFonts w:ascii="Segoe UI" w:hAnsi="Segoe UI"/>
      <w:sz w:val="1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F85"/>
    <w:rPr>
      <w:rFonts w:ascii="Segoe UI" w:hAnsi="Segoe UI"/>
      <w:sz w:val="18"/>
    </w:rPr>
  </w:style>
  <w:style w:type="paragraph" w:customStyle="1" w:styleId="ConsPlusNormal">
    <w:name w:val="ConsPlusNormal"/>
    <w:rsid w:val="001A00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00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aliases w:val="Знак,Знак1"/>
    <w:basedOn w:val="a"/>
    <w:link w:val="a7"/>
    <w:uiPriority w:val="99"/>
    <w:rsid w:val="0098711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aliases w:val="Знак Знак,Знак1 Знак"/>
    <w:basedOn w:val="a0"/>
    <w:link w:val="a6"/>
    <w:uiPriority w:val="99"/>
    <w:locked/>
    <w:rsid w:val="0098711E"/>
    <w:rPr>
      <w:sz w:val="24"/>
    </w:rPr>
  </w:style>
  <w:style w:type="paragraph" w:styleId="a8">
    <w:name w:val="footer"/>
    <w:basedOn w:val="a"/>
    <w:link w:val="a9"/>
    <w:uiPriority w:val="99"/>
    <w:rsid w:val="0098711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8711E"/>
    <w:rPr>
      <w:sz w:val="24"/>
    </w:rPr>
  </w:style>
  <w:style w:type="character" w:styleId="aa">
    <w:name w:val="Hyperlink"/>
    <w:basedOn w:val="a0"/>
    <w:uiPriority w:val="99"/>
    <w:rsid w:val="006750F4"/>
    <w:rPr>
      <w:rFonts w:ascii="Times New Roman" w:hAnsi="Times New Roman"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semiHidden/>
    <w:locked/>
    <w:rsid w:val="006750F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semiHidden/>
    <w:rsid w:val="0067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3E39BC"/>
    <w:rPr>
      <w:rFonts w:ascii="Courier New" w:hAnsi="Courier New"/>
      <w:sz w:val="20"/>
    </w:rPr>
  </w:style>
  <w:style w:type="character" w:styleId="ab">
    <w:name w:val="Strong"/>
    <w:basedOn w:val="a0"/>
    <w:uiPriority w:val="99"/>
    <w:qFormat/>
    <w:rsid w:val="006750F4"/>
    <w:rPr>
      <w:rFonts w:ascii="Times New Roman" w:hAnsi="Times New Roman" w:cs="Times New Roman"/>
      <w:b/>
    </w:rPr>
  </w:style>
  <w:style w:type="paragraph" w:customStyle="1" w:styleId="msonormal0">
    <w:name w:val="msonormal"/>
    <w:basedOn w:val="a"/>
    <w:uiPriority w:val="99"/>
    <w:rsid w:val="006750F4"/>
    <w:pPr>
      <w:spacing w:before="100" w:beforeAutospacing="1" w:after="90"/>
    </w:pPr>
    <w:rPr>
      <w:sz w:val="18"/>
      <w:szCs w:val="18"/>
    </w:rPr>
  </w:style>
  <w:style w:type="paragraph" w:styleId="ac">
    <w:name w:val="caption"/>
    <w:basedOn w:val="a"/>
    <w:next w:val="a"/>
    <w:uiPriority w:val="99"/>
    <w:qFormat/>
    <w:rsid w:val="006750F4"/>
    <w:pPr>
      <w:spacing w:after="200"/>
    </w:pPr>
    <w:rPr>
      <w:b/>
      <w:bCs/>
      <w:color w:val="4F81BD"/>
      <w:sz w:val="18"/>
      <w:szCs w:val="18"/>
    </w:rPr>
  </w:style>
  <w:style w:type="paragraph" w:styleId="ad">
    <w:name w:val="Title"/>
    <w:basedOn w:val="a"/>
    <w:link w:val="ae"/>
    <w:uiPriority w:val="99"/>
    <w:qFormat/>
    <w:rsid w:val="006750F4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6750F4"/>
    <w:rPr>
      <w:rFonts w:ascii="Cambria" w:hAnsi="Cambria"/>
      <w:b/>
      <w:kern w:val="28"/>
      <w:sz w:val="32"/>
    </w:rPr>
  </w:style>
  <w:style w:type="character" w:customStyle="1" w:styleId="af">
    <w:name w:val="Основной текст Знак"/>
    <w:link w:val="af0"/>
    <w:uiPriority w:val="99"/>
    <w:semiHidden/>
    <w:locked/>
    <w:rsid w:val="006750F4"/>
    <w:rPr>
      <w:rFonts w:ascii="TimesET" w:hAnsi="TimesET"/>
      <w:sz w:val="28"/>
    </w:rPr>
  </w:style>
  <w:style w:type="paragraph" w:styleId="af0">
    <w:name w:val="Body Text"/>
    <w:basedOn w:val="a"/>
    <w:link w:val="af"/>
    <w:uiPriority w:val="99"/>
    <w:semiHidden/>
    <w:rsid w:val="006750F4"/>
    <w:pPr>
      <w:spacing w:before="240" w:line="240" w:lineRule="atLeast"/>
    </w:pPr>
    <w:rPr>
      <w:rFonts w:ascii="TimesET" w:hAnsi="TimesET"/>
      <w:sz w:val="28"/>
      <w:szCs w:val="20"/>
    </w:rPr>
  </w:style>
  <w:style w:type="character" w:customStyle="1" w:styleId="BodyTextChar1">
    <w:name w:val="Body Text Char1"/>
    <w:basedOn w:val="a0"/>
    <w:uiPriority w:val="99"/>
    <w:semiHidden/>
    <w:rsid w:val="003E39BC"/>
    <w:rPr>
      <w:sz w:val="24"/>
    </w:rPr>
  </w:style>
  <w:style w:type="character" w:customStyle="1" w:styleId="af1">
    <w:name w:val="Основной текст с отступом Знак"/>
    <w:link w:val="af2"/>
    <w:uiPriority w:val="99"/>
    <w:semiHidden/>
    <w:locked/>
    <w:rsid w:val="006750F4"/>
  </w:style>
  <w:style w:type="paragraph" w:styleId="af2">
    <w:name w:val="Body Text Indent"/>
    <w:basedOn w:val="a"/>
    <w:link w:val="af1"/>
    <w:uiPriority w:val="99"/>
    <w:semiHidden/>
    <w:rsid w:val="006750F4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3E39BC"/>
    <w:rPr>
      <w:sz w:val="24"/>
    </w:rPr>
  </w:style>
  <w:style w:type="character" w:customStyle="1" w:styleId="31">
    <w:name w:val="Основной текст 3 Знак"/>
    <w:link w:val="32"/>
    <w:uiPriority w:val="99"/>
    <w:semiHidden/>
    <w:locked/>
    <w:rsid w:val="006750F4"/>
    <w:rPr>
      <w:sz w:val="16"/>
    </w:rPr>
  </w:style>
  <w:style w:type="paragraph" w:styleId="32">
    <w:name w:val="Body Text 3"/>
    <w:basedOn w:val="a"/>
    <w:link w:val="31"/>
    <w:uiPriority w:val="99"/>
    <w:semiHidden/>
    <w:rsid w:val="006750F4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3E39BC"/>
    <w:rPr>
      <w:sz w:val="16"/>
    </w:rPr>
  </w:style>
  <w:style w:type="character" w:customStyle="1" w:styleId="21">
    <w:name w:val="Основной текст с отступом 2 Знак"/>
    <w:link w:val="22"/>
    <w:uiPriority w:val="99"/>
    <w:semiHidden/>
    <w:locked/>
    <w:rsid w:val="006750F4"/>
  </w:style>
  <w:style w:type="paragraph" w:styleId="22">
    <w:name w:val="Body Text Indent 2"/>
    <w:basedOn w:val="a"/>
    <w:link w:val="21"/>
    <w:uiPriority w:val="99"/>
    <w:semiHidden/>
    <w:rsid w:val="006750F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a0"/>
    <w:uiPriority w:val="99"/>
    <w:semiHidden/>
    <w:rsid w:val="003E39BC"/>
    <w:rPr>
      <w:sz w:val="24"/>
    </w:rPr>
  </w:style>
  <w:style w:type="character" w:customStyle="1" w:styleId="af3">
    <w:name w:val="Текст Знак"/>
    <w:link w:val="af4"/>
    <w:uiPriority w:val="99"/>
    <w:semiHidden/>
    <w:locked/>
    <w:rsid w:val="006750F4"/>
    <w:rPr>
      <w:rFonts w:ascii="Calibri" w:hAnsi="Calibri"/>
      <w:sz w:val="21"/>
      <w:lang w:eastAsia="en-US"/>
    </w:rPr>
  </w:style>
  <w:style w:type="paragraph" w:styleId="af4">
    <w:name w:val="Plain Text"/>
    <w:basedOn w:val="a"/>
    <w:link w:val="af3"/>
    <w:uiPriority w:val="99"/>
    <w:semiHidden/>
    <w:rsid w:val="006750F4"/>
    <w:rPr>
      <w:rFonts w:ascii="Calibri" w:hAnsi="Calibri"/>
      <w:sz w:val="21"/>
      <w:szCs w:val="20"/>
      <w:lang w:eastAsia="en-US"/>
    </w:rPr>
  </w:style>
  <w:style w:type="character" w:customStyle="1" w:styleId="PlainTextChar1">
    <w:name w:val="Plain Text Char1"/>
    <w:basedOn w:val="a0"/>
    <w:uiPriority w:val="99"/>
    <w:semiHidden/>
    <w:rsid w:val="003E39BC"/>
    <w:rPr>
      <w:rFonts w:ascii="Courier New" w:hAnsi="Courier New"/>
      <w:sz w:val="20"/>
    </w:rPr>
  </w:style>
  <w:style w:type="paragraph" w:styleId="af5">
    <w:name w:val="No Spacing"/>
    <w:uiPriority w:val="99"/>
    <w:qFormat/>
    <w:rsid w:val="006750F4"/>
    <w:rPr>
      <w:rFonts w:ascii="Calibri" w:hAnsi="Calibri"/>
      <w:lang w:eastAsia="en-US"/>
    </w:rPr>
  </w:style>
  <w:style w:type="paragraph" w:customStyle="1" w:styleId="11">
    <w:name w:val="çàãîëîâîê 1"/>
    <w:basedOn w:val="a"/>
    <w:next w:val="a"/>
    <w:uiPriority w:val="99"/>
    <w:rsid w:val="006750F4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paragraph" w:customStyle="1" w:styleId="ConsPlusNonformat">
    <w:name w:val="ConsPlusNonformat"/>
    <w:uiPriority w:val="99"/>
    <w:rsid w:val="006750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750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6750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6750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750F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750F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750F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2">
    <w:name w:val="Body Text 22"/>
    <w:basedOn w:val="a"/>
    <w:uiPriority w:val="99"/>
    <w:rsid w:val="006750F4"/>
    <w:pPr>
      <w:ind w:firstLine="709"/>
      <w:jc w:val="both"/>
    </w:pPr>
    <w:rPr>
      <w:szCs w:val="20"/>
    </w:rPr>
  </w:style>
  <w:style w:type="character" w:customStyle="1" w:styleId="PointChar">
    <w:name w:val="Point Char"/>
    <w:link w:val="Point"/>
    <w:uiPriority w:val="99"/>
    <w:locked/>
    <w:rsid w:val="006750F4"/>
    <w:rPr>
      <w:sz w:val="24"/>
    </w:rPr>
  </w:style>
  <w:style w:type="paragraph" w:customStyle="1" w:styleId="Point">
    <w:name w:val="Point"/>
    <w:basedOn w:val="a"/>
    <w:link w:val="PointChar"/>
    <w:uiPriority w:val="99"/>
    <w:rsid w:val="006750F4"/>
    <w:pPr>
      <w:spacing w:before="120" w:line="288" w:lineRule="auto"/>
      <w:ind w:firstLine="720"/>
      <w:jc w:val="both"/>
    </w:pPr>
    <w:rPr>
      <w:szCs w:val="20"/>
    </w:rPr>
  </w:style>
  <w:style w:type="paragraph" w:customStyle="1" w:styleId="af6">
    <w:name w:val="Обычный (паспорт)"/>
    <w:basedOn w:val="a"/>
    <w:uiPriority w:val="99"/>
    <w:rsid w:val="006750F4"/>
    <w:pPr>
      <w:spacing w:before="120"/>
      <w:jc w:val="both"/>
    </w:pPr>
    <w:rPr>
      <w:sz w:val="28"/>
      <w:szCs w:val="28"/>
    </w:rPr>
  </w:style>
  <w:style w:type="paragraph" w:customStyle="1" w:styleId="formattext">
    <w:name w:val="formattext"/>
    <w:basedOn w:val="a"/>
    <w:uiPriority w:val="99"/>
    <w:rsid w:val="006750F4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6750F4"/>
    <w:rPr>
      <w:rFonts w:ascii="Times New Roman" w:hAnsi="Times New Roman"/>
    </w:rPr>
  </w:style>
  <w:style w:type="character" w:customStyle="1" w:styleId="HTML1">
    <w:name w:val="Стандартный HTML Знак1"/>
    <w:uiPriority w:val="99"/>
    <w:locked/>
    <w:rsid w:val="006750F4"/>
    <w:rPr>
      <w:rFonts w:ascii="Courier New" w:hAnsi="Courier New"/>
    </w:rPr>
  </w:style>
  <w:style w:type="character" w:customStyle="1" w:styleId="12">
    <w:name w:val="Название Знак1"/>
    <w:uiPriority w:val="99"/>
    <w:rsid w:val="006750F4"/>
    <w:rPr>
      <w:rFonts w:ascii="Cambria" w:hAnsi="Cambria"/>
      <w:color w:val="17365D"/>
      <w:spacing w:val="5"/>
      <w:kern w:val="28"/>
      <w:sz w:val="52"/>
    </w:rPr>
  </w:style>
  <w:style w:type="character" w:customStyle="1" w:styleId="apple-converted-space">
    <w:name w:val="apple-converted-space"/>
    <w:uiPriority w:val="99"/>
    <w:rsid w:val="006750F4"/>
  </w:style>
  <w:style w:type="character" w:customStyle="1" w:styleId="itemtext1">
    <w:name w:val="itemtext1"/>
    <w:uiPriority w:val="99"/>
    <w:rsid w:val="006750F4"/>
    <w:rPr>
      <w:rFonts w:ascii="Segoe UI" w:hAnsi="Segoe UI"/>
      <w:color w:val="000000"/>
      <w:sz w:val="20"/>
    </w:rPr>
  </w:style>
  <w:style w:type="table" w:styleId="af7">
    <w:name w:val="Table Grid"/>
    <w:basedOn w:val="a1"/>
    <w:uiPriority w:val="99"/>
    <w:rsid w:val="00675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F06AC6"/>
  </w:style>
  <w:style w:type="paragraph" w:customStyle="1" w:styleId="ConsPlusTitlePage">
    <w:name w:val="ConsPlusTitlePage"/>
    <w:rsid w:val="00F06AC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05D5-7D95-437D-8BC2-EE732FD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/>
  <LinksUpToDate>false</LinksUpToDate>
  <CharactersWithSpaces>34710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Шангареева Елена Викторовна</cp:lastModifiedBy>
  <cp:revision>2</cp:revision>
  <cp:lastPrinted>2020-12-25T06:33:00Z</cp:lastPrinted>
  <dcterms:created xsi:type="dcterms:W3CDTF">2020-12-29T07:40:00Z</dcterms:created>
  <dcterms:modified xsi:type="dcterms:W3CDTF">2020-12-29T07:40:00Z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