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ind w:left="0" w:right="-879" w:firstLine="0"/>
        <w:jc w:val="center"/>
        <w:spacing w:before="0" w:after="0" w:line="240" w:lineRule="auto"/>
        <w:tabs>
          <w:tab w:val="clear" w:pos="708" w:leader="none"/>
          <w:tab w:val="left" w:pos="4820" w:leader="none"/>
        </w:tabs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  <w:t xml:space="preserve">РЕЕСТР объектов размещения отходов производства и потребления Кемеровской области – Кузбасса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</w:p>
    <w:p>
      <w:pPr>
        <w:pStyle w:val="835"/>
        <w:ind w:left="0" w:right="-879" w:firstLine="0"/>
        <w:jc w:val="center"/>
        <w:spacing w:before="0" w:after="0" w:line="240" w:lineRule="auto"/>
        <w:tabs>
          <w:tab w:val="clear" w:pos="708" w:leader="none"/>
          <w:tab w:val="left" w:pos="4820" w:leader="none"/>
        </w:tabs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  <w:t xml:space="preserve">по состоянию на 01.10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  <w:t xml:space="preserve">.2026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</w:p>
    <w:p>
      <w:pPr>
        <w:pStyle w:val="835"/>
        <w:spacing w:before="0" w:after="0" w:line="240" w:lineRule="auto"/>
        <w:tabs>
          <w:tab w:val="clear" w:pos="708" w:leader="none"/>
          <w:tab w:val="left" w:pos="4820" w:leader="none"/>
          <w:tab w:val="center" w:pos="7285" w:leader="none"/>
          <w:tab w:val="left" w:pos="10440" w:leader="none"/>
        </w:tabs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  <w:tab/>
        <w:tab/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</w:p>
    <w:tbl>
      <w:tblPr>
        <w:tblW w:w="15050" w:type="dxa"/>
        <w:tblInd w:w="-2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9"/>
        <w:gridCol w:w="1451"/>
        <w:gridCol w:w="3085"/>
        <w:gridCol w:w="3719"/>
        <w:gridCol w:w="1134"/>
        <w:gridCol w:w="18"/>
        <w:gridCol w:w="1857"/>
        <w:gridCol w:w="1795"/>
        <w:gridCol w:w="147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п/п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Наименование юридического лица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Наименование объекта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-142" w:right="-10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Площадь,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ind w:left="-142" w:right="-10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Вместимость, 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Накоплено, 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Мощность, т/год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Гурьевский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7450001007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Гурьевский филиал ПАО «Челябинский металлургический комбинат»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Шлаковый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42-00062-Х-00479-010814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1,8124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207 398,0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102 927,943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4204003399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«Салаирский химкомбинат»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42-00189-Х-00592-250914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56 576 000,0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077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571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4204003399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«Салаирский химкомбинат»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Хвостохранилище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«Салагаевский лог»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119,1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58 560 000,0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32 265 276,145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4204003399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«Салаирский химкомбинат»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Каменушинского месторождения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119 504 550,0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60 542 858,0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«Бачатский угольный разрез»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42-00055-З-00479-010814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2,36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1 599 667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Западный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296,4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814 387 053,0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766 995 842,0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35 200,0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золошлаковый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42-00082-З-00592-250914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59 601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6623000680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«ЕВРАЗРУДА» ПАО «ЕВРАЗ»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вскрышных пород Малосалаирского карьера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42-00183-Х-00592-250914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101,6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104 000 000,0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62 886 064,0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337,5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406 563 750,0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211 507 358,9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503 749 500,0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375 347 516,6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162 240,0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29 006,25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34,06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42-00417-Х-00006-090118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302,2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145 639 000,0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91 958 991,7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участка ОГР «Июньский»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42-00445-Х-00565-291218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251 400,0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42-00413-Х-00550-171117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555,27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1 040 934 600,0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343 473 611,1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Илоотстойник участка открытых горных пород «Июньский»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42-00453-Х-00210-080519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10,35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3 299 220,0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1 729 909,8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42-00538-Х-00337-260624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12,3969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1 350 756,0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1 181 397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42-00537-Х-00337-260624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5,7842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210 672,0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182 406,0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42-00539-Х-00337-260624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3,9582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302 400,0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302399,4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42-00540-Х-00337-260624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3,1072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427 010,0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157 094,0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Кемеровский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5424109321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(филиал «Кедровский угольный разрез»)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 отвал Владимировский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42-00564-Х-00584-250925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56,57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51 893 400,0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4250005979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Угольная компания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«Северный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участка открытых горных работ</w:t>
              <w:br/>
              <w:t xml:space="preserve">Берёзово-Бирюлинского каменноугольного месторождения открытым способом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42-00546-Х-00371-170724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49,2227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16 640 000,0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4250005979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Угольная компания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«Северный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участка открытых горных работ Берёзово-Бирюлинского каменноугольного месторождения открытым способом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42-00547-Х-00371-170724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134,1935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99 840 000,0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4205000908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КАО «Азот»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Резервная карта шламонакопителя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42-00023-Х-00479-010814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2,828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140 960,0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1 057,77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4205243185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«Ново-Кемеровская ТЭЦ» СГК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«Кузбассэнерго»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Золошлакоотвал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42-00053-Х-00479-010814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97,461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8 650 000,0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6 697 332,5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4209001765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«Кемеровский каменный карьер»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42-00184-Х-00592-250914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4 026 000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4 026 000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4205243192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Кемеровская ГРЭС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«Кемеровская генерация»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СГК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«Кузбассэнерго»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Золошлакотвал Кемеровской ГРЭС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104,5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15 913 123,0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10 655 451,55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161 608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0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4205243192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Кемеровская ТЭЦ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«Кемеровская генерация»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Кемеровская ТЭЦ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Золоотвал № 2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4 106 660,0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3 946 002,312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68986,652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4205007950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«ХИМПРОМ»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Шламонакопитель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13,8211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1 032 000,0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738 903,409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4205233532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«ГорноДобывающая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42-00392-Х-00705-021116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231 502,8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195 239,0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Кемеровский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42-00277-Х-00692-311014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602,73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ind w:left="0" w:right="-112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742 779 086,813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ind w:left="0" w:right="-74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614 352 832,99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участка № 1 (размещение выше дневной поверхности)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42-00139-Х-00692-311014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203 520 000,0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47 899 513,204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5 376 000,0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автоотвал участка  № 3 (размещение выше дневной поверхности)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42-00138-Х-00692-311014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149,4594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229 481 190,0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150 890 990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20 588 400,0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Северо-восточный автоотвал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42-00056-З-00479-010814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33 101 000,0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17 582 000,0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Северо-западный автоотвал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42-00057-З-00479-010814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10 045 000,0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9 224 000,0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Западный автоотвал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42-00058-З-00479-010814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81,7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141 726 000,0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93 223 460,0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на гидроотвале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373 428 600,0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184 264 872,2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26 161 200,0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Гидроотвал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281,6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225 861 000,0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74 640 000,0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292 388 400,0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199 654 300,0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9 392 800,0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Пихтовский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180,3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317 336 664,0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300 189 094,0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Южный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468 880 200,0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366 349 560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9 840 000,0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Северный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718,65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1 691 920 057,0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785 640 454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Гидроотвал в выработанном пространстве участка №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42-00335-Х-01028-181215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84,11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5 714 305,0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765 769,0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Пруд-отстойник очистных сооружений карьерных вод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42-00336-Х-01028-181215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2,8014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60 652,7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408,38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Пруд-отстойник очистных сооружений карьерных вод 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42-00337-Х-01028-181215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581 570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Пруд-отстойник очистных сооружений карьерных вод №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42-00338-Х-01028-181215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6,293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4 737,4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86,34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Пруд-отстойник очистных сооружений карьерных вод №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42-00339-Х-01028-181215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13 480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32,269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Илонакопитель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42-00340-Х-01028-181215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Шламовый отстойник (3 карты)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42-00342-Х-01028-181215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933 600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4234005989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«Карьер Мозжухинский»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42-00185-Х-00592-250914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6 871 650,0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6 471 795,0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274 500,0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4234005989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«Карьер Мозжухинский»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42-00476-Х-01483-021120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3 568 500,0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2 163 589,0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3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4203001617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«Центральное»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42-00212-З-00592-250914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4 778 000,0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2 801 644,31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4203001617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«Центральное»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42-00213-З-00592-250914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72,1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45 674 875,0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37 633 103,43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4250012983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«Карьер «Известковый»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1,05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62 253,0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4250012983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«Карьер «Известковый»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42,89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2,38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4250005979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«Северный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ш. Первомайская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4,56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880 000,0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869 028,0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4250005979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«Северный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ш. Первомайская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Породный отвал шахты «Первомайская»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42-00500-З-00909-201221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11,0737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3 527 691,0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245 400,839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«Чесноковский»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42-00036-Х-00479-010814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195,2815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212 813 800,0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128 667 068,204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5378300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«Максимовский»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42-00035-Х-00479-010814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249,9765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375 325 200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16418241,26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9248636,36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42-00287-Х-00758-281114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130,2184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169 781 400,0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0" w:right="-74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204 927 805,29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25 465 100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промышленных стоков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42-00039-Х-00479-010814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362,9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362,9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Восточный внешний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42-00479-Х-00018-250121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170,6876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242 448 000,0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42-00478-Х-00018-250121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345,0100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475 861 663,0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1422000,0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27991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862,5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42-00523-Х-00487-261023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79,5713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55 715 400,0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458167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Внутренний отвал № 1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42-00531-Х-00566-071223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512,2136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348 269 000,0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23 155 135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16747500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Внутренний отвал № 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42-00532-Х-00566-071223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142,9731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123 034 600,0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18 233 783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:lang w:eastAsia="ru-RU"/>
              </w:rPr>
              <w:t xml:space="preserve">16747500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4205295747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«ЭКОПРОМ»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промышленных и коммунальных отходов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классов опасности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42-00465-З-00376-070420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35,0048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6 306 370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1 578,567,0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310 000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Юргинский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4230020425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«Юргинский машиностроительный завод»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2 520 000,0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2 193 122,49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4230020425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«Юргинский машиностроительный завод»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Накопитель жидких промышленных отходов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12 750,0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4 727,21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4230020425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«Юргинский машиностроительный завод»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Шлаковый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2 500 000,0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1 062 243,3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4230032300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«ЭкоБетон»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 в г. Юрга Кемеровской области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42-00210-З-00592-250914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323 680,0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156 905,52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19 040,0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Таштагольский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4228010684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«Южно-Кузбасская энергетическая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Золошлаковый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42-00301-З-00870-311214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22,9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1 537 200,0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426 011,628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6623000680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«ЕВРАЗРУДА» ПАО «ЕВРАЗ»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отходов ДОФ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42-00367-Х-00321-080616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17,65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12 057 500,0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5 670 886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r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re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Междуреченский МО 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4214017337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230 545 954,0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230 545 954,0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4214017337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смешанных стоков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42-00560-Х-00525-021024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324 000,0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4 859,215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4214017337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42-00272-Х-00692-311014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526,12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806 082 379,0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ind w:left="-47" w:right="-42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258 166 021,6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4214017337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42-00271-Х-00692-311014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72,1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107 938 201,0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014 763,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обогащению и переработке угля ЦОФ «Кузбасская»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сухой породы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42-00001-Х-00479-010814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23 694 600,0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18 773 787,57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обогащению и переработке угля ЦОФ «Кузбасская»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Гидроотвал отходов флотации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42-00002-Х-00479-010814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3 200 000,0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879 739,31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 </w:t>
              <w:br/>
              <w:t xml:space="preserve">уч. «Распадский»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42-00003-Х-00479-010814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12 422,5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смешанных вод </w:t>
              <w:br/>
              <w:t xml:space="preserve">уч. «Распадский»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42-00004-Х-00479-010814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7 680,0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129,592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</w:t>
              <w:br/>
              <w:t xml:space="preserve">уч.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42-00005-Х-00479-010814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295 200,0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4 345,543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</w:t>
              <w:br/>
              <w:t xml:space="preserve">уч.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42-00006-Х-00479-010814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18 127,933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Породный отвал Внешний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42-00304-З-00870-311214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46 260 000,0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29 858 260,0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«Восточный»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42-00309-Х-00377-300415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22 102 000,0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19 062 597,21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Южный Кузбасс»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42-00310-Х-00377-300415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151,78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250 766 903,0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59 497 706,96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II-2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42-00120-Х-00592-250914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3 855 000,0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3 076 000,0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I-3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42-00121-Х-00592-250914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22 200 000,0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22 152 000,0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III-3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42-00122-Х-00592-250914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785 091 000,0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67 491 000,0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III-5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42-00123-Х-00592-250914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5 900 000,0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5 894 000,0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III-6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42-00124-Х-00592-250914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2 269 500,0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1 060 000,0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«2-1»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42-00125-Х-00592-250914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96,08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103 060 341,0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94 579 341,0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</w:t>
              <w:br/>
              <w:t xml:space="preserve">на участке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42-00129-Х-00592-250914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3 441,469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</w:t>
              <w:br/>
              <w:t xml:space="preserve">на участке № 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42-00130-Х-00592-250914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30 720,0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253,343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обогащению и переработке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ГОФ «Томусинская»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шламовых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42-00132-Х-00592-250914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2 578 330,0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645 676,024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«Томусинский»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Восточный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450 000,0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3091,312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«Томусинский»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Западный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1 960,326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«Томусинский»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Восточный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объект не эксплуатируется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309 400 000,0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309 400 000,0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«Томусинский»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Кийзакский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объект не эксплуатируется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495 300 000,0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468 000 000,0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Отвал «Внутренний 5»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42-00494-Х-00907-201221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326,7969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402 077 720,0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161 845 112,0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Отвал «Внутренний 4»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42-00495-Х-00907-201221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97,4621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246 563 680,0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209 322 080,0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«Внутренний 3»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42-00496-Х-00907-201221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87,3247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99 363 220,0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45 018 820,0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«Внутренний 2-5»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42-00497-Х-00907-201221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355 748 360,0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152 994 160,0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«Внутренний 2-3»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42-00498-Х-00907-201221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99,435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90 012 340,0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37 438 940,0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ПАО «Южный Кузбасс» - Управление по открытой добыче угля  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«Внешний 2-5»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42-00499-Х-00907-201221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30,74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34 155 000,0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Блока 1 (выше уровня дневной поверхности)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42-00541-Х-00337-260624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119,6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81 854 500,0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Восточный (выше уровня дневной поверхности)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42-00542-Х-00337-260624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31 868 000,0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«Ольжерасский»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поверхностного стока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42-00543-Х-00337-260624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2,73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1875,2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4214021365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Южная»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«Малокийзакский – Новоулусинский»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42-00174-Х-00592-250914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499,12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1 080 802 295,0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324 662 212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4214018690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«ОФ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«Распадская»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для захоронения твёрдых отходов АО «ОФ «Распадская»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42-00019-З-00479-010814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66,64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44 850 897,41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33 381 408,9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4214002316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«Распадская»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Золошламонакопитель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42-00179-Х-00592-250914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15 732,0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14,765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4214002316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«Распадская»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для захоронения твердых отходов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42-00180-З-00592-250914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45,93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8 467 328,93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4 728 676,989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4214002316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«Распадская»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ОС шахтных вод 42-00181-Х-00592-250914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1 036 800,0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4234017337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42-00425-З-00198-130618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530 448 000,0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ind w:left="-47" w:right="-42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301 247 040,689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4234017337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Распадский»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«Глуховский»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42-00426-З-00198-130618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151 545 190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87 917 583,04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4214019140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«Распадская-Коксовая»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«Разрез Коксовый»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АО «Распадская-Коксовая»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42-00428-Х-00294-020818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423,212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688 458 212,0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365 290 412,0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Березовский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1 участок «Центральный разреза «Щегловский»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2 730 000,0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2 406 030,0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2    р-з «Щегловский» уч. Восточный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4 200 000,0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1 «Северный» разреза «Глушинский»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73,45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14 700 000,0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5 681 000,0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757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675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2-3 «Восточный» разреза «Глушинский»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129,14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57 960 000,0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17 672 800,0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174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862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,5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4 «Юго-Восточный» разреза «Глушинский»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74,18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8 610 000,0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2 856 000,0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5 «Западный» разреза «Глушинский»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42-00160-Х-00592-250914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338,77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130 137 000,0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12 265 800,0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1 «Северный» разреза «Латышевский»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42-00161-Х-00592-250914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79,35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24 570 000,0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14 070 000,0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2 «Юго-Западный» разреза «Латышевский»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42-00162-Х-00592-250914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176,72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74 130 000,0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36 960 000,0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№ 1       р-з «Глушинский»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42-00164-Х-00592-250914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25,63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21 750,0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534,169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№ 2    р-з «Глушинский»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42-00165-Х-00592-250914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17 400,0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86,086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411003512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«Ровер»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№ 1    р-з «Щегловский»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42-00163-Х-00592-250914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2 900,0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63,215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42-00351-Х-00168-070416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42-00353-Х-00168-070416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42-00278-Х-00692-311014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73 800,0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1591,1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Временный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42-00354-Х-00168-070416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4203006012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«Барзасский карьер»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42-00188-Х-00592-250914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14 920 000,0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1 350 447,015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4203006012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«Барзасский карьер»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42-00187-Х-00592-250914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4250005979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«Северный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ОС шахтных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10 021,705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4250005979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«Северный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отходов обогащения и вмещающей породы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39,02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25 500 000,0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16 015 854,163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(северная и южная части)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42-00411-Х-00550-17112017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11 312 300,0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051 205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поверхностного стока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42-00412-Х-00550-17112017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65 640,0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931,4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42-00442-Х-00497-301118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62,1128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51 946 000,0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23 464 117,06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94600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42-00443-Х-00497-301118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143,9050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197 321 800,0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5112000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42-00444-Х-00497-301118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13,2056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5 687 000,0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5687000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4203001913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«Черниговец»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пород углеобогащения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42-00528-Х-00487-261023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150,07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57142700,0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528623,695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4 237 200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карьерных и поверхностных сточных вод участка «Гусинский –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42-00449-Х-00039-140219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38 908,165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1 571,6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участка «Гусинский-Южный»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42-00448-Х-00039-140219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460,87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1 346 808 298,0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396 873 470,2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Восточный участка «Щербиновский»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42-00508-Х-00599-291222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145,5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188 048 342,67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501 354,8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4203000074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СП «Барзасское товарищество»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Западный участка «Щербиновский»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42-00509-Х-00599-291222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33 661 725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5 643 828,5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Новокузнецкий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4217148426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«Центральная ТЭЦ»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1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Золошлакоотвал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42-00010-Х-00479-010814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24,9743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1 756 040,0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154 472,06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5406603432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«ЭнергоТранзит»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Шламонакопитель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42-00011-Х-00479-010814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1 360 000,0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917 341,817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4200000333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«Кузнецкая ТЭЦ»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СГК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«Кузбассэнерго»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Золошлакоотвал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42-00013-Х-00479-010814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64,7375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5 446 719,0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4 665 468,686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4216001565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«Кузнецкие ферросплавы»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Шламонакопитель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42-00016-Х-00479-010814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32,7978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800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478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661 893,9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4216001565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«Кузнецкие ферросплавы»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вскрышных пород № 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42-00320-Х-00377-300415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106,35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85 597 000,0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50 877 698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4216001565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«Кузнецкие ферросплавы»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вскрышных пород № 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42-00017-Х-00479-010814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66,98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45 750 549,0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17 699 819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4216001565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«Кузнецкие ферросплавы»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42-00330-Х-00625-310715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91,84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35 195 790,0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9 684 877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4221000535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«РУСАЛ Новокузнецкий Алюминиевый Завод»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промышленных отходов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42-00061-З-00479-010814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6,4918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1 044 000,0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902 000,0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4221000535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«РУСАЛ Новокузнецкий Алюминиевый Завод»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Шламонакопитель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42-00060-Х-00479-010814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54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385 000,0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4221000535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«РУСАЛ Новокузнецкий Алюминиевый Завод»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Пруды-отстойники водооборотного узла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42-00059-Х-00479-010814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6,91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572 000,0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178 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4218000951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«ЕВРАЗ ЗСМК»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Шламохранилище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402,4477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222 308 500,0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99 739 749,02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6623000680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«ЕВРАЗ ЗСМК» филиал «Западно-Сибирский металлургический комбинат»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твердых промышленных отходов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42-00506-З-00456-121022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11,936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3 018 021,3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180 287,893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120720,852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6623000680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«ЕВРАЗРУДА» ПАО «ЕВРАЗ»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Хвостохранилище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42-00257-Х-00592-250914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229,6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99 484 000,0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58 726 163,89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2 500 166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4219000048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«ЦОФ Абашевская»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Флотохвостохранилище № 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42-00293-З-00870-311214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2 377 000,0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2 300 142,2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4217097588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«ЭкоЛэнд»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 г. Новокузнецка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42-00326-З-00552-070715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55,3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ind w:left="-86" w:right="-129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3 809 094,0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ind w:left="-86" w:right="-129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3 220 423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450 000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4220014581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0" w:right="-161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«Кузнецкая инвестиционно-строительная компания» (АО«Кузнецкинвест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строй»)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вскрышных пород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42-00403-Х-00460-270917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478,5872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623 451 400,0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ind w:left="-27" w:right="-62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302 292 318,568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4253032579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«Энергоснаб»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участка недр «8 Марта» Прокопьевского каменноугольного месторождения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42-00406-Х-00460-270917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7718171862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«Промугольсервис»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Восточный отвал участка «Кыргайский Средний»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42-00414-Х-00550-171117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58,9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55 062 000,0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30 245 000,0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4214021372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«УК Сибирская» филиал «Обогательная фабрика «Увальная»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отходов обогащения угля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42-00431-Х-00398-021018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59,12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21 277 320,0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19 988 838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4223059020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Истокский»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42-00433-Х-00449-311018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104,44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37 146 303,0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16 910 237,93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42-00434-Х-00449-311018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15,32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2 449 500,0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743 130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42-00435-Х-00449-311018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36,12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11 289 000,0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42-00436-Х-00449-311018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18 318 000,0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11 417 603,0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уч. «Бунгурский 4-6» (выше дневной поверхности)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42-00437-Х-00449-311018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320,72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149 100 000,0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84 204 511,84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№ 1 очистных сооружений карьерных и поверхностных сточных вод № 2 42-00438-Х-00449-311018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0,0429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2 773,656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№ 2 очистных сооружений карьерных и поверхностных сточных вод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42-00439-Х-00449-311018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0,0429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2 773,656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4205160147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«Ресурс»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«Южный». Участок «Новоказанский 2 первая очередь».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42-00467-Х-00788-060720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,6149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978 784 218,0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522 175 580,0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4205160147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«Ресурс»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№ 1 очистных сооружений карьерных и поверхостных сточных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42-00468-Х-00788-060720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0,1312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2409,066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809,271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4205160147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«Ресурс»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№ 2 очистных сооружений карьерных и поверхностных сточных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42-00469-Х-00788-060720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0,1312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2409,066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809,271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</w:rPr>
              <w:t xml:space="preserve">Новокузнецкий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4205160147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«Ресурс»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«Северный» Участок недр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Новоказанский 2»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42-00565-Х-00584-250925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689,6149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105 725 000,0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(Калтанское поле)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42-00552-Х-00374-170724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169,2507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194 188 081,63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4214040054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Верхнетешский»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42-00502-Х-00179-310322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198,95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305 065 692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49 770 704,67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4214040054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Верхнетешский»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42-00503-Х-00179-310322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167,52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74 624 000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510 251,922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4214040054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Верхнетешский»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42-00517-З-00082-270223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108,25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129 774 080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5 165 094,48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4217048100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«Сибэнергоуголь»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42-00202-Х-00692-311014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352,7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257 502 834,8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78 630 834,0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4217048100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«Сибэнергоуголь»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42-00218-Х-00692-311014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129,2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77 199 807,0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61 479 807,0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4217048100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«Сибэнергоуголь»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42-00256-Х-00692-311014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179,7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127 451 995,0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70 142 184,0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«Бунгурский 7»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42-00561-Х-00575-241024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120,96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43 959 000,0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18 067 476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</w:tr>
      <w:tr>
        <w:tblPrEx/>
        <w:trPr>
          <w:trHeight w:val="6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Южный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«Подгорный»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42-00387-Х-00603-060916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31,3233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112 393 000,0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55 928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Очистные сооружения карьерных и ливневых вод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«Подгорный»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42-00388-Х-00603-060916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1764,0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336,35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5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«Березовский-Восточн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ый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42-00534-Х-00224-230424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166,8176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57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210 130 000,0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35 580 653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3В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42-00562-Х-00609-061124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237,0423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200 202 143,0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4253000827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«Есаульская»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Щедрухинский породный отвал III очередь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42-00018-Х-00479-010814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66 173 457,174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30 459 596,720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</w:tr>
      <w:tr>
        <w:tblPrEx/>
        <w:trPr>
          <w:trHeight w:val="5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«Березовский-Восточный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42-00361-Х-00321-080616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254,78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430 872 500,0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347 152 391,70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3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42-00348-Х-00138-180316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86,4466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230 125 350,0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92 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88 456,0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Отстойник очистных сооружений смешанных стоков № 1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Восточный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42-00366-Х-00321-080616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3,69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148 708,8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55,628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Отстойник очистных сооружений смешанных стоков № 2   уч. «Березовский - Восточный»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42-00372-X-00348-240616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3,69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148 708,8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55,628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№ 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«Березовский - Восточный»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42-00488-Х-00354-210621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297,796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976 990 644,0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273 202 422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Центральный»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42-00505-Х-00378-230822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262,11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102 470 949,7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7 240 878,618-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№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42-00481-Х-00593-210926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441,7154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332 734 000,0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№ 8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42-00570-Х-00497-120826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126,9015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116 588 251,36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4222013696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«Осинниковская»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42-00012-Х-00479-010814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41,82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7 613 000,0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2 222 347,6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4222013696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«Осинниковская»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Породный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42-00377-Х-00421-270716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8 961 112,0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3 796 168,431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  (Ерунаковское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42-00020-З-00479-010814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176,79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209 886 383,0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97 900 383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  (Ерунаковское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Гидроотвал «Коровихинский»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42-00021-З-00479-010814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65 250 000,0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52 665 952,0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  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«Копшагольский»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42-00025-Х-00479-010814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626,2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1 122 062 000,0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260 436 653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Кельтасский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42-00026-Х-00479-010814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167,6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385 273 840,0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67 134 224,0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«Верхний»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42-00027-Х-00479-010814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126,4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136 261 400,0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104 931 918,0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«Нижний»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42-00028-Х-00479-010814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244 458 400,0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188 140 896,0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«Кылынский»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42-00029-Х-00479-010814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236,2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263 075 480,0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101 466 152,0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«Калтанский угольный разрез»   (Калтанское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  выпуск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42-00040-Х-00479-010814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4280,5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965,6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«Калтанский угольный разрез»   (Калтанское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  выпуск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42-00041-Х-00479-010814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1,7515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40 549,0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1099,1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«Калтанский угольный разрез»   (Калтанское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  выпуск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4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42-00042-Х-00479-010814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2,5083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2 440,5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917,7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«Калтанский угольный разрез»   (Калтанское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Тёшский внешний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42-00043-Х-00479-010814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487 825 000,0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364 662 252,0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«Калтанский угольный разрез»   (Калтанское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Восточный внешний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42-00044-Х-00479-010814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302 277 000,0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206 025 467,0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«Калтанский угольный разрез»   (Калтанское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Центральный   внешний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42-00045-Х-00479-010814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215 787 850,0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139 842 984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4 288 440,0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(Калтанское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Западный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Объект не эксплуатируется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117,7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79 934 850,0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79 934 850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2 283 852,0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гидроотвал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1 339 943 500,0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237 535 092,26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1 778 800,0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«Восточный»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854,14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2 024 896 662,0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852 415 971,27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2040,59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6 117 703 570,0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933 678 994,57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(выпуск № 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42-00238-Х-00592-250914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4,15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381 420,0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689,23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Засыпка р. Тагарыш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17 150 000,0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12 423 730,0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157,8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117 600 000,0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87 652 801,14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выпуска № 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192 270,0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«Объединенный»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42-00545-Х-00337-260624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1123,17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-57" w:right="-57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1 227 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083 910,75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(выпуск № 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184,169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(выпуск № 3)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525,33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(выпуск № 4)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42-00329-Х-00625-310715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5,622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143 820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794,835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– внешний «Приконтурный»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98,5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54 144 000,0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33852900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– внешний «Нижнетешский 1-1бис»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299,13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317 084 221,0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299 072 326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Автоотвал-внешний «Центральный»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Объект не эксплуатируется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676 000 000,0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676 000 000,0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Автоотвал-внутренний  «Малиновский»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42-00269-З-00592-250914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63 180 000,0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11091,21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«Верхний»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42-00126-Х-00592-250914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137,25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89 811 594,0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23 782 455,0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«Казасский»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42-00127-Х-00592-250914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195,69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305 950 019,0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105 658 263,0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«Нижний»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42-00128-Х-00592-250914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151,71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240 572 443,0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162 242 947,0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«Красногорский»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участок № 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42-00131-Х-00592-250914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3 025,473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4200000333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Томь-Усинская ГРЭС СГК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«Кузбассэнерго»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402,6256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54 569 935,97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40 510 121,25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865813,98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4253021961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Апанасовский»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«Очистные сооружения смешанных стоков» на участке ОГР «Апанасовский»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57 600,0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391,71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350,199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71,48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258 960 714,0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35 700 862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29218544,9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4220028665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«Бунгурский-Северный»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карьерных и поверхностных сточных вод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42-00241-Х-00592-250914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0,8925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11 648,0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448,213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4238021692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«Степановский»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42-00299-Х-00870-311214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220,3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402 200 000,0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143 621 713,0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4238021692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«Степановский»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смешанных стоков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42-00300-Х-00870-311214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1 980,0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131,389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4238021692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«Степановский»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Породный отвал Временный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42-00458-Х-00953-311219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70,0511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172 396 000,0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14 954 750,72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4238014529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Тайлепский»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42-00344-Х-00068-110216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171,5445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255 057 761,0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131 621 362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4238014529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Тайлепский»       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и поверхностных вод (1-я очередь)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42-00345-Х-00068-110216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1,555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128,62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51,17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4238014529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Тайлепский»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и поверхностных вод (2 очередь)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42-00410-Х-00518-31102017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128,62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4238014529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Тайлепский»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Северный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42-00558-Х-00486-170924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166,8233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242 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853 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,0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6 938 680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4238014529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Тайлепский»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Южный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42-00559-Х-00486-170924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42,6405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afterAutospacing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761 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,0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4238014529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Тайлепский»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85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Внешний отвал отходов углеобогащения «Обогатительная фабрика «Тайлепская»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center"/>
              <w:spacing w:after="0" w:afterAutospacing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42-00402-Х-00168-010426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16,2068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1476770,0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</w:p>
        </w:tc>
      </w:tr>
      <w:tr>
        <w:tblPrEx/>
        <w:trPr>
          <w:trHeight w:val="4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4218003374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«Шахта «Большевик»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42-00430-Х-00340-310818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45,4346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17 193 146,43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8 517 447,1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4217127183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«ЭкоТек»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 п. Степной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42-00321-З-00377-300415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80 154,0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16 839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5 838,0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4253034086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«Сибирская углепромышленная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42-00432-Х-00398-021018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193 854 320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74 568 713,0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4214021372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«УК Сибирская» филиал «Обогательная фабрика «Увальная»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для складирования отходов обогащения угля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42-00544-Х-00337-260624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49,8776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19 922 900,0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8 595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Мысковский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обогащению и переработке угля ЦОФ «Сибирь»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Гидроотвал отходов флотации филиала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42-00007-Х-00479-010814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20 250 000,0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12 783 701,32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обогащению и переработке угля ЦОФ «Сибирь»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Породный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42-00008-Х-00479-010814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38,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ru-RU" w:bidi="ar-SA"/>
              </w:rPr>
              <w:t xml:space="preserve">3327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25 300 807,0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22 624 375,0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4200000333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Томь – Усинская ГРЭС СГК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«Кузбассэнерго»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Площадка для размещения промышленных отходов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42-00024-Х-00479-010814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17 550,0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4 829,641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Пихтовый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63 890 000,0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51 536 133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 Южный Кузбасс»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Новый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119 762 000,0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99 018 245,0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Пойменный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165,1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537 361 300,0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278 611 882,0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Табаласский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178,4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255 715 000,0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83 204 436,0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 ОС карьерных вод Куреинский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7 236,0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- Управление по открытой добыче угля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Сибиргинский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Табаласский Нижний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42-00313-Х-00377-300415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119,1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130 556 000,0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5 140 000,0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4214000608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«Южный Кузбасс» Разрез «Сибиргинский»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Придорожный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42-00314-Х-00377-300415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7 967 000,0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257 000,0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4214021365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Южная»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«Кельтасский»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42-00355-З-00168-070416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193,5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382 377 400,0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224 053 579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4214033674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«Кийзасский»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1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ОГР «Урегольский 5-6»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42-00356-З-00168-070416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136,6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ind w:left="-26" w:right="-59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131 402 000,095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35 744 850,184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4214033674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«Кийзасский»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«Межучастковый»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42-00375-З-00421-270716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366,926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588 764 693,0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372 118 147,68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4214033674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«Кийзасский»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«Северо - Западный»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ОГР Урегольский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42-00393-З-00705-021116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581,032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950 592 175,0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313 003 593,66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4214033674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«Кийзасский»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«Северный - Прибортовой»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ОГР Урегольский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42-00394-З-00705-021116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281,44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715 527 800,0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162 291 105,13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4214000252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«Междуречье»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карьерного водоотлива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42-00173-Х-00592-250914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2 177,4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4214000252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«Междуречье»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карьерного водоотлива «Северный»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42-00172-Х-00592-250914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48 000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6 976,86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4205239830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«Теплоснаб»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42-00319-Х-00377-300415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4,375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186 919,116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4205375400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Кузнецкий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1 участка открытых горных работ «Чуазасский»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42-00484-Х-00254-120521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543,2722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ind w:left="0" w:right="-59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736 061 000,0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96 976 252,26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4205375400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Кузнецкий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№ 2 участка открытых горных работ «Чуазасский»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42-00557-Х-00490-170924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524,1568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152 073 140,0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6 850 683,15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Беловский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4202050996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ЦОФ ООО «ММК-УГОЛЬ»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для складирования отходов углеобогащения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42-00549-Х-00371-170724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17 884 000,0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1 302 143,73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Западный (Сагарлыкский)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690,8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2 347 267 596,0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1 498 520 911,0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150 400,0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4200000333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Беловская ГРЭС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СГК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«Кузбассэнерго»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0845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31 070 660,0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28 279 146,870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529645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5410145930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«Листвяжная»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Выемка участка открытых горных работ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42-00316-З-00377-300415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108 486,0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11 983,46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5410145930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«Листвяжная»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Участок открытой горной выемки шахты Инская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42-00317-З-00377-300415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83,2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14 288 400,0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3 493 903,0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5410145930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«Листвяжная»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ливневых и шламовых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42-00318-Х-00377-300415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0,1629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2 340,0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14,729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4202050996</w:t>
            </w: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ЦОФ ООО «ММК-УГОЛЬ»</w:t>
            </w: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Групповой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42-00291-Х-00870-311214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141,1252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59 415 943,82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41 748 492,16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4202054817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«Белсах»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  <w:t xml:space="preserve">1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42-00232-З-00592-250914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1 500 000,0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236 700,0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1 500 000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Беловский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сточных вод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(карта № 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42-00561-Х-00505-200924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1,2308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113 814,0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сточных вод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(карта № 2)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42-00562-Х-00505-200924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1,2088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110 286,0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Отстойник сточных вод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(карта № 3)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42-00563-Х-00505-200924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0,3587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24 912,0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42-00553-Х-00406-060824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182,2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185 997 000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8330305,2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42-00550-Х-00373-170724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366,9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483 332 000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19 275 132,4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4202045940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«Евтинский Новый»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Промежуточный отвал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42-00515-Х-00566-201222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82,67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59 520 000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15052000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4202045940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«Евтинский Новый»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Промежуточный отвал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2-00516-Х-00566-201222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98,52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39 451 200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15934000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4202045940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«Евтинский Новый»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42-00524-Х-00404-010923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57,56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37 867 200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26 668 536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3236000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4202045940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«Евтинский Новый»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42-00525-Х-00404-010923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49,16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37248000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11500000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pStyle w:val="835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4202045940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«Евтинский Новый»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и ливневых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42-00533-Х-00641-291223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7200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49,271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прибортовой отвал № 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42-00513-Х-00566-201222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193,71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94 387 200,0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9 156 000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42-00514-Х-00566-201222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551,8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255 868 300,0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797 395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afterAutospac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смешанных стоков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42-00315-Х-00377-300415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8,4281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43 383,6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8 829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,229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горных пород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42-00288-Х-00758-281114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468,9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488 660 000,0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325 580 775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карьерных, ливневых и талых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42-00447-Х-00039-140219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19 747,0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26,576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42-00510-Х-00601-291222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298,84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240 554 600,0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020 334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«Моховский угольный разрез»   Караканское поле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  участок «Караканский»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42-00046-Х-00479-010814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0,247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11 423,8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«Моховский угольный разрез»   Караканское поле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42-00048-Х-00479-010814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144 522 000,0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46 941 691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28 125 000,0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«Моховский угольный разрез»   Караканское поле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42-00047-Х-00479-010814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32 856 000,0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20 115 550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компания»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Южный конвейерный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42-00054-З-00479-010814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720,5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1 332 050 505,0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776 788 503,0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Северный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456,3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1 546 316 622,0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1 159 469 891,0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Восточный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1 188, 0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2 658 152 212,0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-189" w:right="-42" w:firstLine="0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1 503 399 314,0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«Бачатский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Бековский гидроотвал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330,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240 000 000,0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236 340 527,0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650 000,0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«Моховский угольный разрез» (Моховское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Гидрозолоотвал на реке Еловка (внешний)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569,2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352 836 000,0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tabs>
                <w:tab w:val="clear" w:pos="708" w:leader="none"/>
                <w:tab w:val="left" w:pos="1018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163 877 120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9 900 000,0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6606021761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(филиал «Моховский угольный разрез» (Моховское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(выпуск №3)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69 595,0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1473,57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«Моховский угольный разрез» (Моховское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пл. Сычевский III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42-00100-З-00592-250914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610 500,0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13 470,8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«Моховский угольный разрез» (Моховское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участка «Знаменский»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42-00324-Х-00552-070715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(эксплуатация объекта не началась)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64 820 000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«Моховский угольный разрез» (Моховское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карьерных, ливневых и талых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42-00325-Х-00552-070715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(эксплуатация объекта не началась)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3 604,9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Угольная компания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«Кузбассразрезуголь» филиал «Моховский  угольный разрез» (Сартакинское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«Заречный-Беловский»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181,29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274 336 251,0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131 706 928,4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Угольная компания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«Кузбассразрезуголь» филиал «Моховский  угольный разрез» (Сартакинское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«Первоочередной-Беловский»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129,07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100 416 000,0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42 216 072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11 472 000,0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«Моховский угольный разрез» (Сартакинское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«Первоочередной-Беловский» и «Заречный-Беловский»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12,2571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41 080,2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6994,6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АО «Угольная компания «Кузбассразрезуголь» филиал «Моховский угольный разрез» (Сартакинское поле)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Гидроотвал в выработках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пл. 5,6 пр. 37-53 (внутренний)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42-00292-З-00870-311214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70,7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31 562 500,0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485 345,9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«Моховский угольный разрез» (Сартакинское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гидроотвал в выработке «Северная прирезка»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42-00391-Х-00603-060916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61,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26 740 500,0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31 075 000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8 913 500,0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«Моховский угольный разрез» (Караканское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(участок Дунаевский)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42-00104-Х-00592-250914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0,696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34 765,2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18,891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1 (участок № 2)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431,2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444 950 315,2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439 971 781,2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«Северный» (участок № 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51,892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33 847 200,0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5 951 710,0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«Южный» (участок № 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84,887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74 487 993,0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42 556 528,0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смешанных стоков (основная промплощадка)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2 730,24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1 466,1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(участок № 2)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42-00230-Х-00592-250914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27 866,0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2 143,23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(участок № 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42-00231-Х-00592-250914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6,309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44 701,2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5 454,5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«Западный»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(участок № 3 Черемшанский)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315,7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283 200 000,0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147 618 721,7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«Южный»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(участок № 3 Черемшанский)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462,7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367 847 425,0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342 390 475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 (участок № 3)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316 980,0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3 352,9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часток Листвяничный)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42-00493-Х-00690-111021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326,03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475 142 031,0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150 049 316,0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4205003440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«Кузбасская топливная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выше дневной поверхности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(уч. № 2 «Виноградовский» 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42-00536-Х-00299-030624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230,92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60 706 970,387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4 091 446,9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42-00253-Х-00592-250914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43,66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14 400 000,0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14 113 678,0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42-00254-Х-00592-250914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253,7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ind w:left="-26" w:right="-59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461 043 588,192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ind w:left="-157" w:right="-74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222 102 888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42-00485-Х-00357-220621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94,89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52 725 830,0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12 483 431,4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42-00486-Х-00357-220621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27,87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11 482 500,0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1 485 900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4202023262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Новобачатский»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Автоотвал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42-00289-З-00870-311214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450 000 000,0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159 519 310,0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16 725 000,0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4202033711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«Задубровский Новый»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42-00390-Х-00603-060916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117 300 000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66 346 708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сточных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42-00409-Х-00518-31102017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8 483,52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497,308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42-00440-Х-00497-301118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150,46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150 646 000,0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131 543 804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прибортовой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42-00441-Х-00497-301118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26,18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11 303 000,0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11 063 400,0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4231001947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«Шахта Беловская»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выше дневной поверхности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42-00571-Х-00571-140926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357,05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2 421 835 00,0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4232000174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разрез «Шестаки»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42-00460-Х-00236-040320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0,67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22 557,6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42-00462-Х-00376-070420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2785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128 146 050,0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124 099 803,6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42-00463-Х-00376-070420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372,4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895 721 554,124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311 099 207,42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42-00519-Х-00332-170723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64,69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20 359 000,0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18 323 604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Очистные сооружения карьерных сточных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42-00464-Х-00376-070420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25 241,6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138,602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42-00473-Х-00785-060720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10 384,0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4231003020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Пермяковский»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42-00520-Х-00404-010923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Анжеро-Судженский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4246026341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МАУ «КомСАХ»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 г. Анжеро-Судженска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42-00322-З-00552-070715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21,4901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1 178 062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348 091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193125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4246022202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«ЭкоПром»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для складирования отходов обогащения угля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42-00566-Х-00608-151025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14,56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6 426 000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Прокопьевский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«Чибуринский»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42-00551-Х-00373-170724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41,1933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20 692 000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363 522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Восточный»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42-00548-Х-00371-170724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268,843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313 477 000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35 800 422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42-00280-Х-00692-311014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47,3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110 318 320,0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72 124 786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42-00298-З-00870-311214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65,2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44 270 000,0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40 837 840,0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смешанных стоков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42-00284-Х-00758-281114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6 407,8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660,161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42-00346-Х-00138-180316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184,06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147 896 280,0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31 303 553,0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№ 2а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«Березовский - Восточный»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42-00362-Х-00321-080616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131,4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41 051 704,0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26 109 160,0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№ 2б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«Березовский - Восточный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42-00363-Х-00321-080616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349,44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1 535 696 156,0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575 728 484,3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«Чибуринский»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42-00369-Х-00348-240616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62,082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1 924 900,0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1 295 050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Отстойник очистных сооружений ливневых и талых вод №1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«Чибуринский»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42-00370-Х-00348-240616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0,92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750,4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Отстойник очистных сооружений ливневых и талых вод №2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уч. «Чибуринский»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42-00371-Х-00348-240616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1,08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824,1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«Разрез «Березовский»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№ 2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42-00479-Х-00685-271025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111,5497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82 187 500,0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4211022258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«Алтайская угольная компания»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42-00009-Х-00479-010814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295,7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408 000 000,0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3 620 117,6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(Талдинское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ливневых вод основной промплощадки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42-00237-Х-00592-250914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1 600,2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27,71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  (Таежное 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42-00030-Х-00479-010814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159,2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259 896 000,0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214 204 461,0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31 820 600,0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  (Таежное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42-00031-Х-00479-010814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205,5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342 044 840,0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219 593 435,0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21 896 000,0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7718171862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«Промугольсервис»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«Северный»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42-00032-Х-00479-010814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764 800 000,0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475 921 900,0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  (Таежное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42-00033-Х-00479-010814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4,15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98 686,95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  (Таежное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Шламоотстойник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42-00034-Х-00479-010814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16,25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3 010 500,0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2 359 296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«Талдинский угольный разрез»   (Таежное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участка по добыче базальта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3 335 456,0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604 235,0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7718171862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«Промугольсервис»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«Казаченковский»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530,0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1 971 989 000,0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244 167 187,0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Прибортовой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42-00216-Х-00746-191125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37,05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16 900 000,00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6"/>
              <w:contextualSpacing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val="ru-RU" w:eastAsia="ru-RU" w:bidi="ar-SA"/>
              </w:rPr>
              <w:t xml:space="preserve">ООО «Шахтоуправление Майское»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42-00049-Х-00479-010814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6 157 339,0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6"/>
              <w:contextualSpacing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val="ru-RU" w:eastAsia="ru-RU" w:bidi="ar-SA"/>
              </w:rPr>
              <w:t xml:space="preserve">ООО «Шахтоуправление Майское»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42-00050-З-00479-010814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11 568 751,0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6"/>
              <w:contextualSpacing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val="ru-RU" w:eastAsia="ru-RU" w:bidi="ar-SA"/>
              </w:rPr>
              <w:t xml:space="preserve">ООО «Шахтоуправление Майское»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смешанных стоков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42-00051-Х-00479-010814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31,856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86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4212024138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«СУЭК - Кузбасс»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Северный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42-00563-З-00486-290725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129,124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31 339 800,0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86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4212024138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«СУЭК - Кузбасс»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Внутренний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42-00564-Х-00530-280825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194,665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61 077 400,0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4212024138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«СУЭК - Кузбасс», ПЕ Шахта им. В.Д. Ялевского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шахтных вод ПЕ «Шахта имени В.Д. Ялевского»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42-00015-З-00479-010814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16 992,69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2 994,311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 «Шахтоуправление «Майское»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42-00133-Х-00592-250914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27 380 000,0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17 108 443,4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4212024138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«СУЭК-Кузбасс» «Разрез Камышанский»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Южный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42-00135-Х-00592-250914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244,3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283 163 958,0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65 037 773,0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4212024138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«СУЭК-Кузбасс» «Разрез Камышанский»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Северный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42-00233-Х-00592-250914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308,87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196 272 200,0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111 687 294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4212024138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«СУЭК-Кузбасс» </w:t>
              <w:br/>
              <w:t xml:space="preserve">ПЕ «Разрез Заречный»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42-00236-Х-00592-250914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75,9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203 856 549,0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147 116 029,0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4212024138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«СУЭК-Кузбасс»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ПЕ «Разрез Заречный»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42-00429-Х-00294-020818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60,97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99 280 100,0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45 315 596,0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4223054631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ТалТЭК»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166,32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111,766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4223712778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«Прокопьевский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399,0224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656 678 000,0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146 265 728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4223712778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«Прокопьевский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142,8036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116 550 000,0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922 780,0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4223712778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«Прокопьевский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бъ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ект не эксплуатируется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0,58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2 150,4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5407207093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«САЛЕК»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42 496,2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496,249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5407207093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ЗАО «САЛЕК»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42-00221-Х-00592-250914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355,06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424 957 050,0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325 372 782,0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5407207093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«САЛЕК»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42-00400-Х-00170-030417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568 425,0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214 516,0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5407207093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«САЛЕК»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42-00401-Х-00170-030417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38,152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5407207093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«САЛЕК»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42-00504-Х-00227-160522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275,96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51 582 920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27 646 572,0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7718171862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«Промугольсервис»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Участок «Кыргайский Средний» Отстойник поверхностных стоков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42-00380-Х-00421-270716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79,74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7718171862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«Промугольсервис»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Западный 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частка недр Кыргайский Средний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42-00382-Х-00421-270716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530,23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525 376 580,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397 186 414,0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7718171862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«Промугольсервис»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Участок «Кыргайский Средний» Отстойник ОС карьерных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и поверхностных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42-00384-Х-00421-270716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13,77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4192,08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«Шахтоуправление «Майское»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автоотвал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42-00052-Х-00479-010814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283,7566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495 869 200,0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253 968 473,5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«Шахтоуправление «Майское»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ОС смешанных стоков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2,198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79 616,5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82,707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«Шахтоуправление «Майское»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Купринский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42-00349-Х-00168-070416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141,3347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260 232 792,08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91 173 016,0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«Шахтоуправление «Майское»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Площадка размещения горной массы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42-00471-Х-00788-060720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66,648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52 053 950,0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«Шахтоуправление «Майское»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в границах блока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42-00482-Х-00206-200421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1302,3368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3 821 999 640,0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280 698 116,8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4223039714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«Управляющая Компания «Сибкоул»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42-00331-Х-00625-310715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74,77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85 959 280,0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18 208 349,0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4223039714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«Управляющая Компания «Сибкоул»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42-00332-Х-00731-11092015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74,77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108 675 000,0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18 208 349,0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4223039714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«Управляющая Компания «Сибкоул»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и поверхностных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42-00341-Х-01028-181215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0,37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11 055,6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4205224802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Трудармейский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42-00397-З-00705-021116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159,75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97 162 100,0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22 427 144,0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4205224802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Трудармейский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Временный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42-00416-Х-00006-090118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113 850 000,0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4205224802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Трудармейский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Очистные сооружения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42-00417-Х-00066-270218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9 781,119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4205224802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 «Разрез Трудармейский 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 отстойник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42-00421-Х-00136-250418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4239006383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Талдинский-Западный»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Северный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42-00422-Х-00198-130618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4239006383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Талдинский-Западный»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Южный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42-00423-Х-00198-130618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4239006383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Талдинский-Западный»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42-00424-Х-00198-130618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4223054631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ТалТЭК»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(проектный)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42-00456-Х-00696-061119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334,2098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313 093 788,0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133 846 592,771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4629564,771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№2 СМ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42-00457-Х-00696-061119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69 670 130,0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5 820 538,356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«Бунгурский 7»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42-00466-Х-00376-070420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62,15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48 827 880,0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95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4 240,0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«Бунгурский 7»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42-00477-Х-01538-101120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396,18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285 314 770,0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160 709 132,0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1б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«Бунгурский 7»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42-00507-Х-00509-171122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76,14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236 113 960,0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151 943 300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Западный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42-00521-Х-00397-300823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43 433 300,0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4 927 400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4223035452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«Березовский»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Южный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«Березовский - 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42-00522-Х-00397-300823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167,12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129 260 608,0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766 839,0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Северный отвал (внешний)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42-00065-Х-00479-010814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414,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432 289 180,0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225 387 900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270 400,0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Бахтыхтинский (внешний)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42-00066-Х-00479-010814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268,8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213 939 277,0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191 018 141,74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4 572 000,0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Змеинка (внешний)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42-00067-Х-00479-010814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148 947 057,46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143 547 0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Уткино (внешний)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42-00068-Х-00479-010814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148,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397 784 320,0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202 735 356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4 718 000,0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Автоотвал Южный (внешний)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42-00069-Х-00479-010814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94 500 700,0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42 944 916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3 302 000,0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Гидроотвал внешний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42-00070-Х-00479-010814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353,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0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126 000 000,0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81 135 928,62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4 956 000,0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Западный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563,75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743 481 912,98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605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179 137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участка № 3 Север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131 064 000,0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57 790 819,0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2 580 000,0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«Кедровский угольный разрез»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Северный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921,51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920967729,01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319531489,01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  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дробильно-щебеночного комплекса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42-00089-Х-00592-250914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7,74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4 175 449,3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угольный разрез»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Перспективный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695,75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845 560 375,0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502069836,49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(выпуск №1)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42-00093-Х-00592-250914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208 890,0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51,4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38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 (выпуск №2)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42-00092-Х-00592-250914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30 279,0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64,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857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Южный железнодорожный отвал (внешний)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(Размещение отходов не осуществляется – отвал заполнен)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7 998 000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7 998 000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Южный автомобильный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42-00267-Х-00592-250914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163 185 000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4202037762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«Краснобродский-Южный»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  <w:lang w:eastAsia="ru-RU"/>
              </w:rPr>
              <w:t xml:space="preserve"> 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Северо-Восточный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42-00149-Х-00592-250914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199 646 379,4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110 829 440,7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4202037762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«Краснобродский-Южный»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Южный породный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42-00150-Х-00592-250914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39,9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123 345 552,0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97 185 827,31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 филиал «Краснобродский угольный разрез» (Краснобродское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Ускатский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42-00446-Х-00565-291218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512,88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400 333 793,88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215 251 610,46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Киселевский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породы углеобогащения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42-00554-Х-00406-060824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28,03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8 875 800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565 450,410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</w:t>
              <w:br/>
              <w:t xml:space="preserve">филиал «Краснобродский угольный разрез» (Вахрушевское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внешний Восточный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42-00555-Х-00406-060824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13,86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3 916 000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9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</w:t>
              <w:br/>
              <w:t xml:space="preserve">филиал «Краснобродский угольный разрез» (Вахрушевское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Отвал внешний Южный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42-00556-Х-00406-060824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32,14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14 467 000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Очистные сооружения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42-00286-Х-00758-281114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3,6707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62 012,0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101,449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42-00279-Х-00692-311014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Объект не эксплуатируется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46 859 750,0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46 859 750,0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№3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«Черкасовский 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42-00475-Х-01364-141020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65,6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86 112 000,0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062 191,57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золошлаковых отходов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42-00527-Х-00457-051023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11,1718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1 459 300,0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24 890,438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4211022716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Киселевский»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42-00273-Х-00692-311014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213,525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365 543 000,0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203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936 098,32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4211022716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Киселевский»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«Восточный»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42-00274-Х-00692-311014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351,367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481 798 000,0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465 041 000,0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4211022716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Киселевский»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выпуск №1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42-00275-Х-00692-311014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2 821,0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2635,6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4211022716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Киселевский»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очистных сооружений выпуск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42-00276-Х-00692-311014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7 866,0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7 659,93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4211016110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«Феникс»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42-00022-ХЗ-00479-010814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1987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520 000,0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437 598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40000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vertAlign w:val="superscript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филиал «Краснобродский угольный разрез» (Вахрушевское поле)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42-00094-Х-00592-250914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0,246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1 335,0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1104,978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(Вахрушевское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Прокопьевский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42-00095-Х-00592-250914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110 740 000,0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66 737 134,0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7 105 000,0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«Краснобродский угольный разрез»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(Вахрушевское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породный отвал Северный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42-00096-Х-00592-250914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72 520 000,0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69 826 867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9 065 000,0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4211018100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«Поляны»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42-00343-Х-01028-181215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120,3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158 750 000,0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158 750 000,0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4211018100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«Поляны»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42-00408-Х-00518-311017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321,92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513 890 816,0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063 983,11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ind w:left="-142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52282007,86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4211018100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«Поляны»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временный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42-00535-Х-00454-051023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47,42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47 722 000,0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462 000,0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7494000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4211016600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«Шахтоуправление Карагайлинское»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Пруд-отстойник шахтных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42-00398-Х-00793-151216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6,8719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54 000,0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4211021102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«Чистый город»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42-00208-З-00592-250914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1 350 000,0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027 07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4211018117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«Луговое»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42-00454-Х-00416-250719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310,51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444 284 578,0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85 564 271,1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17202812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4211018117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«Луговое»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42-00501-Х-00148-100322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100,13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87 930 163,0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67 739 178,6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10179054,1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4223054631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«Разрез ТалТЭК»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№ 1 участок Осиновский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42-00487-Х-00358-220621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586,1012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1 142 213 832,9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168 318 893,61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52522268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4223032532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«Инвест-Углесбыт»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Временный отвал «Центральный»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42-00489-Х-00528-120821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106,97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140 023 000,0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44 240 400,0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4223032532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«Инвест-Углесбыт»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Временный отвал «Южный»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42-00490-Х-00528-120821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106,959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85 543 000,0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11 142 900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4211014419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«Участок «Коксовый»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Участок рекультивации «Северный»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42-00491-Х-00528-120821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75,4955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68 801 000,0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8 407 100,0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4223032532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«Инвест-Углесбыт»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Участок рекультивации «Зиминский»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42-00492-Х-00528-120821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93,8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302 788 000,0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575 800,0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4211014419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«Участок «Коксовый»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«Дальний»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42-00511-Х-00601-291222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122,29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119155492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105375802,15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Калтанский ГО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4205049090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«Угольная компания «Кузбассразрезуголь» филиал «Калтанский угольный разрез» (Осинниковское поле)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промливневых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42-00111-Х-00592-250914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23,436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64,96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4222010511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«Южно-Кузбасская ГРЭС»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Золошлакоотвал №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13 536 000,0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8 816 685,432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4222010511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ПАО «Южно-Кузбасская ГРЭС»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Золоотвал № 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42-00199-Х-00592-250914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15 000 000,0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13 457 511,13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Тисульский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4243004886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Разрез «Кайчакский-1»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карьерных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42-00206-Х-00592-250914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0,3892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2443005570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«РУСАЛ Ачинский глиноземный комбинат» Кия-Шалтырский нефелиновый рудник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№ 4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42-00258-Х-00592-250914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0,0315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447 081 800,0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236 688 495,0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2443005570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«РУСАЛ Ачинский глиноземный комбинат» Кия-Шалтырский нефелиновый рудник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42-00259-Х-00592-250914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0,0269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276 503 598,0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224 491 713,0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2443005570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«РУСАЛ Ачинский глиноземный комбинат» Кия-Шалтырский нефелиновый рудник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№ 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(объект не эксплуатируется)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42-00260-Х-00592-250914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68,74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89 220 000,0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69 855 881,0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Ленинск-Кузнецкий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9731011220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«УК «Сила Сибири»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Отстойник ливневых вод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42-00334-Х-00905-121115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0,0525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19,250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6,993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6,993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4212000225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«Полигон»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jc w:val="center"/>
              <w:spacing w:before="0" w:after="2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42-00209-З-00592-250914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6,6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2 211 000,0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596,25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61,48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4212426863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«Спецавтохозяйство»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42-00270-З-00592-250914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3,86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800 000,0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737 070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Промышленновский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2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4205258632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«Сибпром-сервис»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42-00211-З-00592-250914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8,92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80 300,0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71 434,06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Мариинский МО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4246001202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«Эдельвейс М»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 г. Мариинска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42-00290-З-00870-311214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165 000,0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63 789,162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13750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36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Прокопьевский ГО</w:t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«Шахта № 12»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«Юго-Западный»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42-00560-Х-00505-200924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169 428 750,0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36 846 309,04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«Шахта № 12»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уч. недр «Поле шахты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«Северный Маганак»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42-00283-Х-00692-311014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77,25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94 580 000,0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89 124 289,863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«Шахта № 12»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Внутренний отвал выше дневной поверхности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42-00567-Х-00254-290426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210,0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518 053 477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ООО «Шахта № 12»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Внешний отвал «Восточный»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42-00568-Х-00254-290426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106,2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51 824 947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отвал «Западный»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42-00480-Х-00032-020221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441,0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913 469 366,24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ind w:left="0" w:right="-161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341 015 581,241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vMerge w:val="restart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4223713010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Муниципальное унитарное предприятие «Рудничное теплоснабжающее хозяйство»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Гидрозолошлакоотвал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МУП «РТХ»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42-00014-Х-00479-010814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612 000,0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240 924,19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17 500,0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4238021692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АО «Разрез «Степановский»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Внешний породный отвал Западный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42-00459-З-00953-311219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170,866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145 611 000,0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56 951 296,85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4205101039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«Шахтоуправление «Майское»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 в границах блока №2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42-00483-З-00252-120521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224,346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491 504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 960,0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4253032579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ООО «Энергоснаб»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Внутренний отвал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42-00518-Х-00226-030523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33,3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29 120 000,0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50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ind w:left="0" w:right="0" w:firstLine="425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Яшкинский МО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4246020484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МБУ «Полигон-Сервис»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МБУ «Полигон-Сервис»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42-00407-З-00518-31102017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4,774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250 000,0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172 080,49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19 800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Внешний отвал № 1 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уч. недр «Низовский»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42-00529-Х-00559-071223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41,109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26 223 250,0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14 364 635,5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4220023963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85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ООО «Шахта № 12»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19" w:type="dxa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Внешний отвал № 2 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уч. недр «Низовский»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  <w:lang w:eastAsia="ru-RU"/>
              </w:rPr>
              <w:t xml:space="preserve">42-00530-Х-00559-071223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885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  <w:t xml:space="preserve">63,09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41 538 710,0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95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pStyle w:val="83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pStyle w:val="835"/>
        <w:spacing w:before="0" w:after="200" w:line="276" w:lineRule="auto"/>
        <w:widowControl/>
        <w:rPr>
          <w:color w:val="00000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vertAlign w:val="super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4"/>
          <w:highlight w:val="none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0"/>
          <w:szCs w:val="24"/>
          <w:highlight w:val="none"/>
        </w:rPr>
        <w:t xml:space="preserve">не внесены изменения в ГРОРО о смене эксплуатирующей организации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sectPr>
      <w:footnotePr/>
      <w:endnotePr/>
      <w:type w:val="nextPage"/>
      <w:pgSz w:w="16838" w:h="11906" w:orient="landscape"/>
      <w:pgMar w:top="1418" w:right="1134" w:bottom="567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86" w:hanging="360"/>
        <w:tabs>
          <w:tab w:val="num" w:pos="0" w:leader="none"/>
        </w:tabs>
      </w:pPr>
      <w:rPr>
        <w:b w:val="0"/>
        <w:bCs w:val="0"/>
        <w:i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659">
    <w:name w:val="Heading 1"/>
    <w:basedOn w:val="835"/>
    <w:next w:val="835"/>
    <w:link w:val="66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0">
    <w:name w:val="Heading 1 Char"/>
    <w:link w:val="659"/>
    <w:uiPriority w:val="9"/>
    <w:rPr>
      <w:rFonts w:ascii="Arial" w:hAnsi="Arial" w:eastAsia="Arial" w:cs="Arial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2">
    <w:name w:val="Heading 2 Char"/>
    <w:link w:val="661"/>
    <w:uiPriority w:val="9"/>
    <w:rPr>
      <w:rFonts w:ascii="Arial" w:hAnsi="Arial" w:eastAsia="Arial" w:cs="Arial"/>
      <w:sz w:val="34"/>
    </w:rPr>
  </w:style>
  <w:style w:type="paragraph" w:styleId="663">
    <w:name w:val="Heading 3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4">
    <w:name w:val="Heading 3 Char"/>
    <w:link w:val="663"/>
    <w:uiPriority w:val="9"/>
    <w:rPr>
      <w:rFonts w:ascii="Arial" w:hAnsi="Arial" w:eastAsia="Arial" w:cs="Arial"/>
      <w:sz w:val="30"/>
      <w:szCs w:val="30"/>
    </w:rPr>
  </w:style>
  <w:style w:type="paragraph" w:styleId="665">
    <w:name w:val="Heading 4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5"/>
    <w:next w:val="835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835"/>
    <w:uiPriority w:val="34"/>
    <w:qFormat/>
    <w:pPr>
      <w:contextualSpacing/>
      <w:ind w:left="720"/>
    </w:p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link w:val="687"/>
    <w:uiPriority w:val="99"/>
  </w:style>
  <w:style w:type="paragraph" w:styleId="689">
    <w:name w:val="Footer"/>
    <w:basedOn w:val="835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link w:val="689"/>
    <w:uiPriority w:val="99"/>
  </w:style>
  <w:style w:type="character" w:styleId="691">
    <w:name w:val="Caption Char"/>
    <w:basedOn w:val="880"/>
    <w:link w:val="689"/>
    <w:uiPriority w:val="99"/>
  </w:style>
  <w:style w:type="table" w:styleId="6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7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7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8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8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8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8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8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8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8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8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5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5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 w:default="1">
    <w:name w:val="Normal"/>
    <w:qFormat/>
    <w:pPr>
      <w:spacing w:before="0" w:after="200" w:line="27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836">
    <w:name w:val="WW8Num1z0"/>
    <w:qFormat/>
    <w:rPr>
      <w:b w:val="0"/>
      <w:bCs w:val="0"/>
      <w:color w:val="000000"/>
    </w:rPr>
  </w:style>
  <w:style w:type="character" w:styleId="837">
    <w:name w:val="WW8Num2z0"/>
    <w:qFormat/>
  </w:style>
  <w:style w:type="character" w:styleId="838">
    <w:name w:val="WW8Num2z1"/>
    <w:qFormat/>
  </w:style>
  <w:style w:type="character" w:styleId="839">
    <w:name w:val="WW8Num2z2"/>
    <w:qFormat/>
  </w:style>
  <w:style w:type="character" w:styleId="840">
    <w:name w:val="WW8Num2z3"/>
    <w:qFormat/>
  </w:style>
  <w:style w:type="character" w:styleId="841">
    <w:name w:val="WW8Num2z4"/>
    <w:qFormat/>
  </w:style>
  <w:style w:type="character" w:styleId="842">
    <w:name w:val="WW8Num2z5"/>
    <w:qFormat/>
  </w:style>
  <w:style w:type="character" w:styleId="843">
    <w:name w:val="WW8Num2z6"/>
    <w:qFormat/>
  </w:style>
  <w:style w:type="character" w:styleId="844">
    <w:name w:val="WW8Num2z7"/>
    <w:qFormat/>
  </w:style>
  <w:style w:type="character" w:styleId="845">
    <w:name w:val="WW8Num2z8"/>
    <w:qFormat/>
  </w:style>
  <w:style w:type="character" w:styleId="846">
    <w:name w:val="WW8Num1z1"/>
    <w:qFormat/>
  </w:style>
  <w:style w:type="character" w:styleId="847">
    <w:name w:val="WW8Num1z2"/>
    <w:qFormat/>
  </w:style>
  <w:style w:type="character" w:styleId="848">
    <w:name w:val="WW8Num1z3"/>
    <w:qFormat/>
  </w:style>
  <w:style w:type="character" w:styleId="849">
    <w:name w:val="WW8Num1z4"/>
    <w:qFormat/>
  </w:style>
  <w:style w:type="character" w:styleId="850">
    <w:name w:val="WW8Num1z5"/>
    <w:qFormat/>
  </w:style>
  <w:style w:type="character" w:styleId="851">
    <w:name w:val="WW8Num1z6"/>
    <w:qFormat/>
  </w:style>
  <w:style w:type="character" w:styleId="852">
    <w:name w:val="WW8Num1z7"/>
    <w:qFormat/>
  </w:style>
  <w:style w:type="character" w:styleId="853">
    <w:name w:val="WW8Num1z8"/>
    <w:qFormat/>
  </w:style>
  <w:style w:type="character" w:styleId="854">
    <w:name w:val="WW8Num3z0"/>
    <w:qFormat/>
    <w:rPr>
      <w:rFonts w:ascii="Symbol" w:hAnsi="Symbol" w:cs="Symbol"/>
    </w:rPr>
  </w:style>
  <w:style w:type="character" w:styleId="855">
    <w:name w:val="WW8Num3z1"/>
    <w:qFormat/>
    <w:rPr>
      <w:rFonts w:ascii="Courier New" w:hAnsi="Courier New" w:cs="Courier New"/>
    </w:rPr>
  </w:style>
  <w:style w:type="character" w:styleId="856">
    <w:name w:val="WW8Num3z2"/>
    <w:qFormat/>
    <w:rPr>
      <w:rFonts w:ascii="Wingdings" w:hAnsi="Wingdings" w:cs="Wingdings"/>
    </w:rPr>
  </w:style>
  <w:style w:type="character" w:styleId="857">
    <w:name w:val="WW8Num4z0"/>
    <w:qFormat/>
    <w:rPr>
      <w:rFonts w:ascii="Symbol" w:hAnsi="Symbol" w:cs="Symbol"/>
    </w:rPr>
  </w:style>
  <w:style w:type="character" w:styleId="858">
    <w:name w:val="WW8Num4z1"/>
    <w:qFormat/>
    <w:rPr>
      <w:rFonts w:ascii="Courier New" w:hAnsi="Courier New" w:cs="Courier New"/>
    </w:rPr>
  </w:style>
  <w:style w:type="character" w:styleId="859">
    <w:name w:val="WW8Num4z2"/>
    <w:qFormat/>
    <w:rPr>
      <w:rFonts w:ascii="Wingdings" w:hAnsi="Wingdings" w:cs="Wingdings"/>
    </w:rPr>
  </w:style>
  <w:style w:type="character" w:styleId="860">
    <w:name w:val="WW8Num5z0"/>
    <w:qFormat/>
  </w:style>
  <w:style w:type="character" w:styleId="861">
    <w:name w:val="WW8Num5z1"/>
    <w:qFormat/>
  </w:style>
  <w:style w:type="character" w:styleId="862">
    <w:name w:val="WW8Num5z2"/>
    <w:qFormat/>
  </w:style>
  <w:style w:type="character" w:styleId="863">
    <w:name w:val="WW8Num5z3"/>
    <w:qFormat/>
  </w:style>
  <w:style w:type="character" w:styleId="864">
    <w:name w:val="WW8Num5z4"/>
    <w:qFormat/>
  </w:style>
  <w:style w:type="character" w:styleId="865">
    <w:name w:val="WW8Num5z5"/>
    <w:qFormat/>
  </w:style>
  <w:style w:type="character" w:styleId="866">
    <w:name w:val="WW8Num5z6"/>
    <w:qFormat/>
  </w:style>
  <w:style w:type="character" w:styleId="867">
    <w:name w:val="WW8Num5z7"/>
    <w:qFormat/>
  </w:style>
  <w:style w:type="character" w:styleId="868">
    <w:name w:val="WW8Num5z8"/>
    <w:qFormat/>
  </w:style>
  <w:style w:type="character" w:styleId="869">
    <w:name w:val="WW8Num6z0"/>
    <w:qFormat/>
    <w:rPr>
      <w:rFonts w:ascii="Symbol" w:hAnsi="Symbol" w:cs="Symbol"/>
    </w:rPr>
  </w:style>
  <w:style w:type="character" w:styleId="870">
    <w:name w:val="WW8Num6z1"/>
    <w:qFormat/>
    <w:rPr>
      <w:rFonts w:ascii="Courier New" w:hAnsi="Courier New" w:cs="Courier New"/>
    </w:rPr>
  </w:style>
  <w:style w:type="character" w:styleId="871">
    <w:name w:val="WW8Num6z2"/>
    <w:qFormat/>
    <w:rPr>
      <w:rFonts w:ascii="Wingdings" w:hAnsi="Wingdings" w:cs="Wingdings"/>
    </w:rPr>
  </w:style>
  <w:style w:type="character" w:styleId="872">
    <w:name w:val="Основной шрифт абзаца"/>
    <w:qFormat/>
  </w:style>
  <w:style w:type="character" w:styleId="873">
    <w:name w:val="Интернет-ссылка"/>
    <w:rPr>
      <w:color w:val="0000ff"/>
      <w:u w:val="single"/>
    </w:rPr>
  </w:style>
  <w:style w:type="character" w:styleId="874">
    <w:name w:val="copy_target"/>
    <w:qFormat/>
  </w:style>
  <w:style w:type="character" w:styleId="875">
    <w:name w:val="Текст выноски Знак"/>
    <w:qFormat/>
    <w:rPr>
      <w:rFonts w:ascii="Tahoma" w:hAnsi="Tahoma" w:cs="Tahoma"/>
      <w:sz w:val="16"/>
      <w:szCs w:val="16"/>
    </w:rPr>
  </w:style>
  <w:style w:type="character" w:styleId="876">
    <w:name w:val="Основной текст_"/>
    <w:qFormat/>
    <w:rPr>
      <w:rFonts w:ascii="Times New Roman" w:hAnsi="Times New Roman" w:eastAsia="Times New Roman" w:cs="Times New Roman"/>
      <w:shd w:val="clear" w:color="auto" w:fill="ffffff"/>
    </w:rPr>
  </w:style>
  <w:style w:type="paragraph" w:styleId="877">
    <w:name w:val="Заголовок"/>
    <w:basedOn w:val="835"/>
    <w:next w:val="878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78">
    <w:name w:val="Body Text"/>
    <w:basedOn w:val="835"/>
    <w:pPr>
      <w:spacing w:before="0" w:after="140" w:line="276" w:lineRule="auto"/>
    </w:pPr>
  </w:style>
  <w:style w:type="paragraph" w:styleId="879">
    <w:name w:val="List"/>
    <w:basedOn w:val="878"/>
    <w:rPr>
      <w:rFonts w:ascii="PT Astra Serif" w:hAnsi="PT Astra Serif" w:cs="Noto Sans Devanagari"/>
    </w:rPr>
  </w:style>
  <w:style w:type="paragraph" w:styleId="880">
    <w:name w:val="Caption"/>
    <w:basedOn w:val="835"/>
    <w:link w:val="691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881">
    <w:name w:val="Указатель"/>
    <w:basedOn w:val="835"/>
    <w:qFormat/>
    <w:rPr>
      <w:rFonts w:ascii="PT Astra Serif" w:hAnsi="PT Astra Serif" w:cs="Noto Sans Devanagari"/>
    </w:rPr>
  </w:style>
  <w:style w:type="paragraph" w:styleId="882">
    <w:name w:val="Абзац списка"/>
    <w:basedOn w:val="835"/>
    <w:qFormat/>
    <w:pPr>
      <w:contextualSpacing/>
      <w:ind w:left="720" w:right="0" w:firstLine="0"/>
      <w:spacing w:before="0" w:after="200"/>
    </w:pPr>
  </w:style>
  <w:style w:type="paragraph" w:styleId="883">
    <w:name w:val="Текст выноски"/>
    <w:basedOn w:val="835"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84">
    <w:name w:val="Основной текст1"/>
    <w:basedOn w:val="835"/>
    <w:qFormat/>
    <w:pPr>
      <w:jc w:val="both"/>
      <w:spacing w:before="120" w:after="0" w:line="240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paragraph" w:styleId="885">
    <w:name w:val="Без интервала"/>
    <w:qFormat/>
    <w:pPr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886">
    <w:name w:val="Содержимое таблицы"/>
    <w:basedOn w:val="835"/>
    <w:qFormat/>
  </w:style>
  <w:style w:type="paragraph" w:styleId="887">
    <w:name w:val="Заголовок таблицы"/>
    <w:basedOn w:val="886"/>
    <w:qFormat/>
    <w:pPr>
      <w:jc w:val="center"/>
    </w:pPr>
    <w:rPr>
      <w:b/>
      <w:bCs/>
    </w:rPr>
  </w:style>
  <w:style w:type="numbering" w:styleId="888">
    <w:name w:val="WW8Num1"/>
    <w:qFormat/>
  </w:style>
  <w:style w:type="numbering" w:styleId="889">
    <w:name w:val="WW8Num2"/>
    <w:qFormat/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  <w:style w:type="table" w:styleId="892" w:default="1">
    <w:name w:val="Normal Table"/>
    <w:uiPriority w:val="99"/>
    <w:semiHidden/>
    <w:unhideWhenUsed/>
    <w:tblPr/>
  </w:style>
  <w:style w:type="paragraph" w:styleId="893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rtl w:val="0"/>
      <w:cs w:val="0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Template>Normal_x0000_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dc:language>ru-RU</dc:language>
  <cp:lastModifiedBy>ndi</cp:lastModifiedBy>
  <cp:revision>401</cp:revision>
  <dcterms:created xsi:type="dcterms:W3CDTF">2024-04-17T09:10:00Z</dcterms:created>
  <dcterms:modified xsi:type="dcterms:W3CDTF">2026-10-19T06:16:05Z</dcterms:modified>
</cp:coreProperties>
</file>